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A87A" w14:textId="54BC2AC2" w:rsidR="0076707C" w:rsidRDefault="0076707C">
      <w:pPr>
        <w:rPr>
          <w:b/>
          <w:bCs/>
          <w:sz w:val="40"/>
          <w:szCs w:val="40"/>
        </w:rPr>
      </w:pPr>
      <w:r>
        <w:rPr>
          <w:noProof/>
        </w:rPr>
        <w:drawing>
          <wp:inline distT="0" distB="0" distL="0" distR="0" wp14:anchorId="51C13788" wp14:editId="7C7C3B30">
            <wp:extent cx="3136900" cy="1320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36900" cy="1320800"/>
                    </a:xfrm>
                    <a:prstGeom prst="rect">
                      <a:avLst/>
                    </a:prstGeom>
                  </pic:spPr>
                </pic:pic>
              </a:graphicData>
            </a:graphic>
          </wp:inline>
        </w:drawing>
      </w:r>
    </w:p>
    <w:p w14:paraId="390075F7" w14:textId="0F422131" w:rsidR="00054C2B" w:rsidRDefault="00A82A48">
      <w:pPr>
        <w:rPr>
          <w:b/>
          <w:bCs/>
          <w:sz w:val="40"/>
          <w:szCs w:val="40"/>
        </w:rPr>
      </w:pPr>
      <w:r>
        <w:rPr>
          <w:b/>
          <w:bCs/>
          <w:sz w:val="40"/>
          <w:szCs w:val="40"/>
        </w:rPr>
        <w:t>Installing GlobalProtect VPN</w:t>
      </w:r>
    </w:p>
    <w:p w14:paraId="163F3499" w14:textId="77777777" w:rsidR="0076707C" w:rsidRDefault="0076707C" w:rsidP="0076707C">
      <w:pPr>
        <w:pStyle w:val="Heading1"/>
      </w:pPr>
      <w:bookmarkStart w:id="0" w:name="_Toc107216045"/>
      <w:r>
        <w:t>Purpose</w:t>
      </w:r>
      <w:bookmarkEnd w:id="0"/>
    </w:p>
    <w:p w14:paraId="33034C06" w14:textId="683A8A6D" w:rsidR="00C14943" w:rsidRDefault="00A82A48" w:rsidP="00C14943">
      <w:r>
        <w:t>The purpose of this documentation is the describe the process in which to install the GlobalProtect VPN client. This client allows users to access the SMC Internal network while away from a company campus or office.</w:t>
      </w:r>
    </w:p>
    <w:sdt>
      <w:sdtPr>
        <w:rPr>
          <w:rFonts w:asciiTheme="minorHAnsi" w:eastAsiaTheme="minorEastAsia" w:hAnsiTheme="minorHAnsi" w:cstheme="minorBidi"/>
          <w:color w:val="auto"/>
          <w:sz w:val="22"/>
          <w:szCs w:val="22"/>
          <w:lang w:eastAsia="ja-JP"/>
        </w:rPr>
        <w:id w:val="-1808700916"/>
        <w:docPartObj>
          <w:docPartGallery w:val="Table of Contents"/>
          <w:docPartUnique/>
        </w:docPartObj>
      </w:sdtPr>
      <w:sdtEndPr>
        <w:rPr>
          <w:b/>
          <w:bCs/>
          <w:noProof/>
        </w:rPr>
      </w:sdtEndPr>
      <w:sdtContent>
        <w:p w14:paraId="7BB1B7A8" w14:textId="38E162A7" w:rsidR="00A979A9" w:rsidRDefault="00A979A9">
          <w:pPr>
            <w:pStyle w:val="TOCHeading"/>
          </w:pPr>
          <w:r>
            <w:t>Contents</w:t>
          </w:r>
        </w:p>
        <w:p w14:paraId="16239810" w14:textId="5D4953F6" w:rsidR="00A979A9" w:rsidRDefault="00A979A9">
          <w:pPr>
            <w:pStyle w:val="TOC1"/>
            <w:tabs>
              <w:tab w:val="right" w:leader="dot" w:pos="9350"/>
            </w:tabs>
            <w:rPr>
              <w:noProof/>
            </w:rPr>
          </w:pPr>
          <w:r>
            <w:fldChar w:fldCharType="begin"/>
          </w:r>
          <w:r>
            <w:instrText xml:space="preserve"> TOC \o "1-3" \h \z \u </w:instrText>
          </w:r>
          <w:r>
            <w:fldChar w:fldCharType="separate"/>
          </w:r>
          <w:hyperlink w:anchor="_Toc107216045" w:history="1">
            <w:r w:rsidRPr="00E301C5">
              <w:rPr>
                <w:rStyle w:val="Hyperlink"/>
                <w:noProof/>
              </w:rPr>
              <w:t>Purpose</w:t>
            </w:r>
            <w:r>
              <w:rPr>
                <w:noProof/>
                <w:webHidden/>
              </w:rPr>
              <w:tab/>
            </w:r>
            <w:r>
              <w:rPr>
                <w:noProof/>
                <w:webHidden/>
              </w:rPr>
              <w:fldChar w:fldCharType="begin"/>
            </w:r>
            <w:r>
              <w:rPr>
                <w:noProof/>
                <w:webHidden/>
              </w:rPr>
              <w:instrText xml:space="preserve"> PAGEREF _Toc107216045 \h </w:instrText>
            </w:r>
            <w:r>
              <w:rPr>
                <w:noProof/>
                <w:webHidden/>
              </w:rPr>
            </w:r>
            <w:r>
              <w:rPr>
                <w:noProof/>
                <w:webHidden/>
              </w:rPr>
              <w:fldChar w:fldCharType="separate"/>
            </w:r>
            <w:r w:rsidR="005F5620">
              <w:rPr>
                <w:noProof/>
                <w:webHidden/>
              </w:rPr>
              <w:t>1</w:t>
            </w:r>
            <w:r>
              <w:rPr>
                <w:noProof/>
                <w:webHidden/>
              </w:rPr>
              <w:fldChar w:fldCharType="end"/>
            </w:r>
          </w:hyperlink>
        </w:p>
        <w:p w14:paraId="6E8D65D1" w14:textId="30183006" w:rsidR="00A979A9" w:rsidRDefault="00A903E8">
          <w:pPr>
            <w:pStyle w:val="TOC1"/>
            <w:tabs>
              <w:tab w:val="right" w:leader="dot" w:pos="9350"/>
            </w:tabs>
            <w:rPr>
              <w:noProof/>
            </w:rPr>
          </w:pPr>
          <w:hyperlink w:anchor="_Toc107216046" w:history="1">
            <w:r w:rsidR="00A979A9" w:rsidRPr="00E301C5">
              <w:rPr>
                <w:rStyle w:val="Hyperlink"/>
                <w:noProof/>
              </w:rPr>
              <w:t>Solution/Process Description</w:t>
            </w:r>
            <w:r w:rsidR="00A979A9">
              <w:rPr>
                <w:noProof/>
                <w:webHidden/>
              </w:rPr>
              <w:tab/>
            </w:r>
            <w:r w:rsidR="00A979A9">
              <w:rPr>
                <w:noProof/>
                <w:webHidden/>
              </w:rPr>
              <w:fldChar w:fldCharType="begin"/>
            </w:r>
            <w:r w:rsidR="00A979A9">
              <w:rPr>
                <w:noProof/>
                <w:webHidden/>
              </w:rPr>
              <w:instrText xml:space="preserve"> PAGEREF _Toc107216046 \h </w:instrText>
            </w:r>
            <w:r w:rsidR="00A979A9">
              <w:rPr>
                <w:noProof/>
                <w:webHidden/>
              </w:rPr>
            </w:r>
            <w:r w:rsidR="00A979A9">
              <w:rPr>
                <w:noProof/>
                <w:webHidden/>
              </w:rPr>
              <w:fldChar w:fldCharType="separate"/>
            </w:r>
            <w:r w:rsidR="005F5620">
              <w:rPr>
                <w:noProof/>
                <w:webHidden/>
              </w:rPr>
              <w:t>2</w:t>
            </w:r>
            <w:r w:rsidR="00A979A9">
              <w:rPr>
                <w:noProof/>
                <w:webHidden/>
              </w:rPr>
              <w:fldChar w:fldCharType="end"/>
            </w:r>
          </w:hyperlink>
        </w:p>
        <w:p w14:paraId="4187F21F" w14:textId="6661D3DA" w:rsidR="00A979A9" w:rsidRDefault="00A903E8">
          <w:pPr>
            <w:pStyle w:val="TOC2"/>
            <w:tabs>
              <w:tab w:val="right" w:leader="dot" w:pos="9350"/>
            </w:tabs>
            <w:rPr>
              <w:noProof/>
            </w:rPr>
          </w:pPr>
          <w:hyperlink w:anchor="_Toc107216047" w:history="1">
            <w:r w:rsidR="00A979A9" w:rsidRPr="00E301C5">
              <w:rPr>
                <w:rStyle w:val="Hyperlink"/>
                <w:noProof/>
              </w:rPr>
              <w:t>Prerequisites</w:t>
            </w:r>
            <w:r w:rsidR="00A979A9">
              <w:rPr>
                <w:noProof/>
                <w:webHidden/>
              </w:rPr>
              <w:tab/>
            </w:r>
            <w:r w:rsidR="00A979A9">
              <w:rPr>
                <w:noProof/>
                <w:webHidden/>
              </w:rPr>
              <w:fldChar w:fldCharType="begin"/>
            </w:r>
            <w:r w:rsidR="00A979A9">
              <w:rPr>
                <w:noProof/>
                <w:webHidden/>
              </w:rPr>
              <w:instrText xml:space="preserve"> PAGEREF _Toc107216047 \h </w:instrText>
            </w:r>
            <w:r w:rsidR="00A979A9">
              <w:rPr>
                <w:noProof/>
                <w:webHidden/>
              </w:rPr>
            </w:r>
            <w:r w:rsidR="00A979A9">
              <w:rPr>
                <w:noProof/>
                <w:webHidden/>
              </w:rPr>
              <w:fldChar w:fldCharType="separate"/>
            </w:r>
            <w:r w:rsidR="005F5620">
              <w:rPr>
                <w:noProof/>
                <w:webHidden/>
              </w:rPr>
              <w:t>2</w:t>
            </w:r>
            <w:r w:rsidR="00A979A9">
              <w:rPr>
                <w:noProof/>
                <w:webHidden/>
              </w:rPr>
              <w:fldChar w:fldCharType="end"/>
            </w:r>
          </w:hyperlink>
        </w:p>
        <w:p w14:paraId="17605805" w14:textId="464F96E8" w:rsidR="00A979A9" w:rsidRDefault="00A903E8">
          <w:pPr>
            <w:pStyle w:val="TOC3"/>
            <w:tabs>
              <w:tab w:val="right" w:leader="dot" w:pos="9350"/>
            </w:tabs>
            <w:rPr>
              <w:noProof/>
            </w:rPr>
          </w:pPr>
          <w:hyperlink w:anchor="_Toc107216048" w:history="1">
            <w:r w:rsidR="00A979A9" w:rsidRPr="00E301C5">
              <w:rPr>
                <w:rStyle w:val="Hyperlink"/>
                <w:i/>
                <w:iCs/>
                <w:noProof/>
              </w:rPr>
              <w:t>IT Security Request</w:t>
            </w:r>
            <w:r w:rsidR="00A979A9">
              <w:rPr>
                <w:noProof/>
                <w:webHidden/>
              </w:rPr>
              <w:tab/>
            </w:r>
            <w:r w:rsidR="00A979A9">
              <w:rPr>
                <w:noProof/>
                <w:webHidden/>
              </w:rPr>
              <w:fldChar w:fldCharType="begin"/>
            </w:r>
            <w:r w:rsidR="00A979A9">
              <w:rPr>
                <w:noProof/>
                <w:webHidden/>
              </w:rPr>
              <w:instrText xml:space="preserve"> PAGEREF _Toc107216048 \h </w:instrText>
            </w:r>
            <w:r w:rsidR="00A979A9">
              <w:rPr>
                <w:noProof/>
                <w:webHidden/>
              </w:rPr>
            </w:r>
            <w:r w:rsidR="00A979A9">
              <w:rPr>
                <w:noProof/>
                <w:webHidden/>
              </w:rPr>
              <w:fldChar w:fldCharType="separate"/>
            </w:r>
            <w:r w:rsidR="005F5620">
              <w:rPr>
                <w:noProof/>
                <w:webHidden/>
              </w:rPr>
              <w:t>2</w:t>
            </w:r>
            <w:r w:rsidR="00A979A9">
              <w:rPr>
                <w:noProof/>
                <w:webHidden/>
              </w:rPr>
              <w:fldChar w:fldCharType="end"/>
            </w:r>
          </w:hyperlink>
        </w:p>
        <w:p w14:paraId="661D799A" w14:textId="6B23F8EB" w:rsidR="00A979A9" w:rsidRDefault="00A903E8">
          <w:pPr>
            <w:pStyle w:val="TOC3"/>
            <w:tabs>
              <w:tab w:val="right" w:leader="dot" w:pos="9350"/>
            </w:tabs>
            <w:rPr>
              <w:noProof/>
            </w:rPr>
          </w:pPr>
          <w:hyperlink w:anchor="_Toc107216049" w:history="1">
            <w:r w:rsidR="00A979A9" w:rsidRPr="00E301C5">
              <w:rPr>
                <w:rStyle w:val="Hyperlink"/>
                <w:i/>
                <w:iCs/>
                <w:noProof/>
              </w:rPr>
              <w:t>Okta MFA</w:t>
            </w:r>
            <w:r w:rsidR="00A979A9">
              <w:rPr>
                <w:noProof/>
                <w:webHidden/>
              </w:rPr>
              <w:tab/>
            </w:r>
            <w:r w:rsidR="00A979A9">
              <w:rPr>
                <w:noProof/>
                <w:webHidden/>
              </w:rPr>
              <w:fldChar w:fldCharType="begin"/>
            </w:r>
            <w:r w:rsidR="00A979A9">
              <w:rPr>
                <w:noProof/>
                <w:webHidden/>
              </w:rPr>
              <w:instrText xml:space="preserve"> PAGEREF _Toc107216049 \h </w:instrText>
            </w:r>
            <w:r w:rsidR="00A979A9">
              <w:rPr>
                <w:noProof/>
                <w:webHidden/>
              </w:rPr>
            </w:r>
            <w:r w:rsidR="00A979A9">
              <w:rPr>
                <w:noProof/>
                <w:webHidden/>
              </w:rPr>
              <w:fldChar w:fldCharType="separate"/>
            </w:r>
            <w:r w:rsidR="005F5620">
              <w:rPr>
                <w:noProof/>
                <w:webHidden/>
              </w:rPr>
              <w:t>2</w:t>
            </w:r>
            <w:r w:rsidR="00A979A9">
              <w:rPr>
                <w:noProof/>
                <w:webHidden/>
              </w:rPr>
              <w:fldChar w:fldCharType="end"/>
            </w:r>
          </w:hyperlink>
        </w:p>
        <w:p w14:paraId="13CEF538" w14:textId="54D6BDCF" w:rsidR="00A979A9" w:rsidRDefault="00A903E8">
          <w:pPr>
            <w:pStyle w:val="TOC2"/>
            <w:tabs>
              <w:tab w:val="right" w:leader="dot" w:pos="9350"/>
            </w:tabs>
            <w:rPr>
              <w:noProof/>
            </w:rPr>
          </w:pPr>
          <w:hyperlink w:anchor="_Toc107216050" w:history="1">
            <w:r w:rsidR="00A979A9" w:rsidRPr="00E301C5">
              <w:rPr>
                <w:rStyle w:val="Hyperlink"/>
                <w:noProof/>
              </w:rPr>
              <w:t>Installing GlobalProtect VPN</w:t>
            </w:r>
            <w:r w:rsidR="00A979A9">
              <w:rPr>
                <w:noProof/>
                <w:webHidden/>
              </w:rPr>
              <w:tab/>
            </w:r>
            <w:r w:rsidR="00A979A9">
              <w:rPr>
                <w:noProof/>
                <w:webHidden/>
              </w:rPr>
              <w:fldChar w:fldCharType="begin"/>
            </w:r>
            <w:r w:rsidR="00A979A9">
              <w:rPr>
                <w:noProof/>
                <w:webHidden/>
              </w:rPr>
              <w:instrText xml:space="preserve"> PAGEREF _Toc107216050 \h </w:instrText>
            </w:r>
            <w:r w:rsidR="00A979A9">
              <w:rPr>
                <w:noProof/>
                <w:webHidden/>
              </w:rPr>
            </w:r>
            <w:r w:rsidR="00A979A9">
              <w:rPr>
                <w:noProof/>
                <w:webHidden/>
              </w:rPr>
              <w:fldChar w:fldCharType="separate"/>
            </w:r>
            <w:r w:rsidR="005F5620">
              <w:rPr>
                <w:noProof/>
                <w:webHidden/>
              </w:rPr>
              <w:t>4</w:t>
            </w:r>
            <w:r w:rsidR="00A979A9">
              <w:rPr>
                <w:noProof/>
                <w:webHidden/>
              </w:rPr>
              <w:fldChar w:fldCharType="end"/>
            </w:r>
          </w:hyperlink>
        </w:p>
        <w:p w14:paraId="05A22AE2" w14:textId="28A5BD80" w:rsidR="00A979A9" w:rsidRDefault="00A903E8">
          <w:pPr>
            <w:pStyle w:val="TOC1"/>
            <w:tabs>
              <w:tab w:val="right" w:leader="dot" w:pos="9350"/>
            </w:tabs>
            <w:rPr>
              <w:noProof/>
            </w:rPr>
          </w:pPr>
          <w:hyperlink w:anchor="_Toc107216051" w:history="1">
            <w:r w:rsidR="00A979A9" w:rsidRPr="00E301C5">
              <w:rPr>
                <w:rStyle w:val="Hyperlink"/>
                <w:noProof/>
              </w:rPr>
              <w:t>Document Information &amp; Revisions</w:t>
            </w:r>
            <w:r w:rsidR="00A979A9">
              <w:rPr>
                <w:noProof/>
                <w:webHidden/>
              </w:rPr>
              <w:tab/>
            </w:r>
            <w:r w:rsidR="00A979A9">
              <w:rPr>
                <w:noProof/>
                <w:webHidden/>
              </w:rPr>
              <w:fldChar w:fldCharType="begin"/>
            </w:r>
            <w:r w:rsidR="00A979A9">
              <w:rPr>
                <w:noProof/>
                <w:webHidden/>
              </w:rPr>
              <w:instrText xml:space="preserve"> PAGEREF _Toc107216051 \h </w:instrText>
            </w:r>
            <w:r w:rsidR="00A979A9">
              <w:rPr>
                <w:noProof/>
                <w:webHidden/>
              </w:rPr>
            </w:r>
            <w:r w:rsidR="00A979A9">
              <w:rPr>
                <w:noProof/>
                <w:webHidden/>
              </w:rPr>
              <w:fldChar w:fldCharType="separate"/>
            </w:r>
            <w:r w:rsidR="005F5620">
              <w:rPr>
                <w:noProof/>
                <w:webHidden/>
              </w:rPr>
              <w:t>6</w:t>
            </w:r>
            <w:r w:rsidR="00A979A9">
              <w:rPr>
                <w:noProof/>
                <w:webHidden/>
              </w:rPr>
              <w:fldChar w:fldCharType="end"/>
            </w:r>
          </w:hyperlink>
        </w:p>
        <w:p w14:paraId="3953C2CB" w14:textId="7FF90F63" w:rsidR="00A979A9" w:rsidRDefault="00A903E8">
          <w:pPr>
            <w:pStyle w:val="TOC3"/>
            <w:tabs>
              <w:tab w:val="right" w:leader="dot" w:pos="9350"/>
            </w:tabs>
            <w:rPr>
              <w:noProof/>
            </w:rPr>
          </w:pPr>
          <w:hyperlink w:anchor="_Toc107216052" w:history="1">
            <w:r w:rsidR="00A979A9" w:rsidRPr="00E301C5">
              <w:rPr>
                <w:rStyle w:val="Hyperlink"/>
                <w:rFonts w:eastAsia="Times New Roman" w:cstheme="minorHAnsi"/>
                <w:b/>
                <w:bCs/>
                <w:noProof/>
              </w:rPr>
              <w:t>REVISION HISTORY LOG</w:t>
            </w:r>
            <w:r w:rsidR="00A979A9">
              <w:rPr>
                <w:noProof/>
                <w:webHidden/>
              </w:rPr>
              <w:tab/>
            </w:r>
            <w:r w:rsidR="00A979A9">
              <w:rPr>
                <w:noProof/>
                <w:webHidden/>
              </w:rPr>
              <w:fldChar w:fldCharType="begin"/>
            </w:r>
            <w:r w:rsidR="00A979A9">
              <w:rPr>
                <w:noProof/>
                <w:webHidden/>
              </w:rPr>
              <w:instrText xml:space="preserve"> PAGEREF _Toc107216052 \h </w:instrText>
            </w:r>
            <w:r w:rsidR="00A979A9">
              <w:rPr>
                <w:noProof/>
                <w:webHidden/>
              </w:rPr>
            </w:r>
            <w:r w:rsidR="00A979A9">
              <w:rPr>
                <w:noProof/>
                <w:webHidden/>
              </w:rPr>
              <w:fldChar w:fldCharType="separate"/>
            </w:r>
            <w:r w:rsidR="005F5620">
              <w:rPr>
                <w:noProof/>
                <w:webHidden/>
              </w:rPr>
              <w:t>6</w:t>
            </w:r>
            <w:r w:rsidR="00A979A9">
              <w:rPr>
                <w:noProof/>
                <w:webHidden/>
              </w:rPr>
              <w:fldChar w:fldCharType="end"/>
            </w:r>
          </w:hyperlink>
        </w:p>
        <w:p w14:paraId="5D64C368" w14:textId="20FE4F18" w:rsidR="00A979A9" w:rsidRDefault="00A903E8">
          <w:pPr>
            <w:pStyle w:val="TOC3"/>
            <w:tabs>
              <w:tab w:val="right" w:leader="dot" w:pos="9350"/>
            </w:tabs>
            <w:rPr>
              <w:noProof/>
            </w:rPr>
          </w:pPr>
          <w:hyperlink w:anchor="_Toc107216053" w:history="1">
            <w:r w:rsidR="00A979A9" w:rsidRPr="00E301C5">
              <w:rPr>
                <w:rStyle w:val="Hyperlink"/>
                <w:rFonts w:eastAsia="Times New Roman" w:cstheme="minorHAnsi"/>
                <w:b/>
                <w:bCs/>
                <w:noProof/>
              </w:rPr>
              <w:t>REVIEW / COMMENTS</w:t>
            </w:r>
            <w:r w:rsidR="00A979A9">
              <w:rPr>
                <w:noProof/>
                <w:webHidden/>
              </w:rPr>
              <w:tab/>
            </w:r>
            <w:r w:rsidR="00A979A9">
              <w:rPr>
                <w:noProof/>
                <w:webHidden/>
              </w:rPr>
              <w:fldChar w:fldCharType="begin"/>
            </w:r>
            <w:r w:rsidR="00A979A9">
              <w:rPr>
                <w:noProof/>
                <w:webHidden/>
              </w:rPr>
              <w:instrText xml:space="preserve"> PAGEREF _Toc107216053 \h </w:instrText>
            </w:r>
            <w:r w:rsidR="00A979A9">
              <w:rPr>
                <w:noProof/>
                <w:webHidden/>
              </w:rPr>
            </w:r>
            <w:r w:rsidR="00A979A9">
              <w:rPr>
                <w:noProof/>
                <w:webHidden/>
              </w:rPr>
              <w:fldChar w:fldCharType="separate"/>
            </w:r>
            <w:r w:rsidR="005F5620">
              <w:rPr>
                <w:noProof/>
                <w:webHidden/>
              </w:rPr>
              <w:t>6</w:t>
            </w:r>
            <w:r w:rsidR="00A979A9">
              <w:rPr>
                <w:noProof/>
                <w:webHidden/>
              </w:rPr>
              <w:fldChar w:fldCharType="end"/>
            </w:r>
          </w:hyperlink>
        </w:p>
        <w:p w14:paraId="6BDFAFB9" w14:textId="7DA94891" w:rsidR="00A979A9" w:rsidRDefault="00A979A9">
          <w:r>
            <w:rPr>
              <w:b/>
              <w:bCs/>
              <w:noProof/>
            </w:rPr>
            <w:fldChar w:fldCharType="end"/>
          </w:r>
        </w:p>
      </w:sdtContent>
    </w:sdt>
    <w:p w14:paraId="732DFAA8" w14:textId="45F60275" w:rsidR="00175139" w:rsidRPr="00CE25C2" w:rsidRDefault="00175139">
      <w:pPr>
        <w:rPr>
          <w:rFonts w:cstheme="minorHAnsi"/>
        </w:rPr>
      </w:pPr>
    </w:p>
    <w:p w14:paraId="57155B69" w14:textId="77777777" w:rsidR="00A979A9" w:rsidRDefault="00A979A9">
      <w:pPr>
        <w:rPr>
          <w:rFonts w:asciiTheme="majorHAnsi" w:eastAsiaTheme="majorEastAsia" w:hAnsiTheme="majorHAnsi" w:cstheme="minorHAnsi"/>
          <w:b/>
          <w:bCs/>
          <w:color w:val="2F5496" w:themeColor="accent1" w:themeShade="BF"/>
          <w:sz w:val="32"/>
          <w:szCs w:val="32"/>
          <w:lang w:eastAsia="en-US"/>
        </w:rPr>
      </w:pPr>
      <w:r>
        <w:br w:type="page"/>
      </w:r>
    </w:p>
    <w:p w14:paraId="2E4A815A" w14:textId="11C2549E" w:rsidR="0076707C" w:rsidRDefault="00247CB0" w:rsidP="00A979A9">
      <w:pPr>
        <w:pStyle w:val="Heading1"/>
      </w:pPr>
      <w:bookmarkStart w:id="1" w:name="_Toc107216046"/>
      <w:r>
        <w:lastRenderedPageBreak/>
        <w:t>Solution/Process Description</w:t>
      </w:r>
      <w:bookmarkEnd w:id="1"/>
    </w:p>
    <w:p w14:paraId="6734EA91" w14:textId="77777777" w:rsidR="00A979A9" w:rsidRPr="00A979A9" w:rsidRDefault="00A979A9" w:rsidP="00A979A9">
      <w:pPr>
        <w:rPr>
          <w:lang w:eastAsia="en-US"/>
        </w:rPr>
      </w:pPr>
    </w:p>
    <w:p w14:paraId="760D2A30" w14:textId="47399E0E" w:rsidR="00175139" w:rsidRDefault="00A82A48" w:rsidP="00A82A48">
      <w:pPr>
        <w:pStyle w:val="Heading2"/>
      </w:pPr>
      <w:bookmarkStart w:id="2" w:name="_Toc107216047"/>
      <w:r>
        <w:t>Prerequisites</w:t>
      </w:r>
      <w:bookmarkEnd w:id="2"/>
    </w:p>
    <w:p w14:paraId="08714F1D" w14:textId="6A15C16F" w:rsidR="00A82A48" w:rsidRDefault="00A82A48" w:rsidP="00A82A48">
      <w:pPr>
        <w:rPr>
          <w:lang w:eastAsia="en-US"/>
        </w:rPr>
      </w:pPr>
      <w:r>
        <w:rPr>
          <w:lang w:eastAsia="en-US"/>
        </w:rPr>
        <w:t xml:space="preserve">There are </w:t>
      </w:r>
      <w:r w:rsidR="005F5620">
        <w:rPr>
          <w:lang w:eastAsia="en-US"/>
        </w:rPr>
        <w:t>two prerequisites</w:t>
      </w:r>
      <w:r>
        <w:rPr>
          <w:lang w:eastAsia="en-US"/>
        </w:rPr>
        <w:t xml:space="preserve"> that must be completed prior to gaining access to the VPN. The prerequisites are as follows:</w:t>
      </w:r>
    </w:p>
    <w:p w14:paraId="09E27652" w14:textId="4A043B9F" w:rsidR="00A82A48" w:rsidRDefault="00A82A48" w:rsidP="00A82A48">
      <w:pPr>
        <w:pStyle w:val="ListParagraph"/>
        <w:numPr>
          <w:ilvl w:val="0"/>
          <w:numId w:val="8"/>
        </w:numPr>
        <w:rPr>
          <w:lang w:eastAsia="en-US"/>
        </w:rPr>
      </w:pPr>
      <w:r>
        <w:rPr>
          <w:lang w:eastAsia="en-US"/>
        </w:rPr>
        <w:t xml:space="preserve">An approved </w:t>
      </w:r>
      <w:r w:rsidRPr="00A82A48">
        <w:rPr>
          <w:b/>
          <w:bCs/>
          <w:lang w:eastAsia="en-US"/>
        </w:rPr>
        <w:t>IT Security Request</w:t>
      </w:r>
    </w:p>
    <w:p w14:paraId="1F702B24" w14:textId="3B5ACA80" w:rsidR="00A82A48" w:rsidRDefault="00A82A48" w:rsidP="00A82A48">
      <w:pPr>
        <w:pStyle w:val="ListParagraph"/>
        <w:numPr>
          <w:ilvl w:val="0"/>
          <w:numId w:val="8"/>
        </w:numPr>
        <w:rPr>
          <w:lang w:eastAsia="en-US"/>
        </w:rPr>
      </w:pPr>
      <w:r w:rsidRPr="00A82A48">
        <w:rPr>
          <w:b/>
          <w:bCs/>
          <w:lang w:eastAsia="en-US"/>
        </w:rPr>
        <w:t>Multi-Factor Authentication</w:t>
      </w:r>
      <w:r>
        <w:rPr>
          <w:lang w:eastAsia="en-US"/>
        </w:rPr>
        <w:t xml:space="preserve"> (MFA) enabled within Okta.</w:t>
      </w:r>
    </w:p>
    <w:p w14:paraId="25176CD0" w14:textId="77777777" w:rsidR="00A979A9" w:rsidRDefault="00A979A9" w:rsidP="00A979A9">
      <w:pPr>
        <w:rPr>
          <w:lang w:eastAsia="en-US"/>
        </w:rPr>
      </w:pPr>
    </w:p>
    <w:p w14:paraId="4F6CDBC5" w14:textId="36A9DF54" w:rsidR="00A82A48" w:rsidRPr="00A979A9" w:rsidRDefault="00A82A48" w:rsidP="00A82A48">
      <w:pPr>
        <w:pStyle w:val="Heading3"/>
        <w:rPr>
          <w:i/>
          <w:iCs/>
        </w:rPr>
      </w:pPr>
      <w:bookmarkStart w:id="3" w:name="_Toc107216048"/>
      <w:r w:rsidRPr="00A979A9">
        <w:rPr>
          <w:i/>
          <w:iCs/>
        </w:rPr>
        <w:t>IT Security Request</w:t>
      </w:r>
      <w:bookmarkEnd w:id="3"/>
    </w:p>
    <w:p w14:paraId="2DE95FBA" w14:textId="152884F7" w:rsidR="00A82A48" w:rsidRDefault="00A82A48" w:rsidP="00A82A48">
      <w:pPr>
        <w:rPr>
          <w:lang w:eastAsia="en-US"/>
        </w:rPr>
      </w:pPr>
      <w:r>
        <w:rPr>
          <w:lang w:eastAsia="en-US"/>
        </w:rPr>
        <w:t>An IT security request can be entered via Lotus Notes. When entering a request for VPN, make sure to choose the “VPN” option. Many of the options are handled by different IT personnel, so in order to expedite your request, always make sure to choose the option that best matches the system you are attempting to gain or change your access to.</w:t>
      </w:r>
    </w:p>
    <w:p w14:paraId="4E81A79C" w14:textId="54001BCB" w:rsidR="00A82A48" w:rsidRDefault="00A82A48" w:rsidP="00A82A48">
      <w:pPr>
        <w:rPr>
          <w:lang w:eastAsia="en-US"/>
        </w:rPr>
      </w:pPr>
      <w:r>
        <w:rPr>
          <w:lang w:eastAsia="en-US"/>
        </w:rPr>
        <w:t>Once the Security Request is approved by your manager, an IT ticket will be generated. Additional approval will be sought by the designated IT personnel; after this is granted, the technician/administrator off the application will reach out to you with any applicable instructions or credentials required to access the VPN.</w:t>
      </w:r>
    </w:p>
    <w:p w14:paraId="23370BF8" w14:textId="11D2FF0A" w:rsidR="00A82A48" w:rsidRDefault="00A82A48" w:rsidP="00A82A48">
      <w:pPr>
        <w:rPr>
          <w:lang w:eastAsia="en-US"/>
        </w:rPr>
      </w:pPr>
    </w:p>
    <w:p w14:paraId="668EE338" w14:textId="50A0270C" w:rsidR="00A82A48" w:rsidRPr="00A979A9" w:rsidRDefault="00A82A48" w:rsidP="00A82A48">
      <w:pPr>
        <w:pStyle w:val="Heading3"/>
        <w:rPr>
          <w:i/>
          <w:iCs/>
        </w:rPr>
      </w:pPr>
      <w:bookmarkStart w:id="4" w:name="_Toc107216049"/>
      <w:r w:rsidRPr="00A979A9">
        <w:rPr>
          <w:i/>
          <w:iCs/>
        </w:rPr>
        <w:t>Okta MFA</w:t>
      </w:r>
      <w:bookmarkEnd w:id="4"/>
    </w:p>
    <w:p w14:paraId="2B06CB0E" w14:textId="05DC44C2" w:rsidR="00A82A48" w:rsidRDefault="00A82A48" w:rsidP="00A82A48">
      <w:pPr>
        <w:rPr>
          <w:lang w:eastAsia="en-US"/>
        </w:rPr>
      </w:pPr>
      <w:r>
        <w:rPr>
          <w:lang w:eastAsia="en-US"/>
        </w:rPr>
        <w:t xml:space="preserve">As of June 2022, Okta MFA is required in order to access the new VPN portal address. Please see the steps below that must be taken </w:t>
      </w:r>
      <w:r w:rsidR="00560581">
        <w:rPr>
          <w:lang w:eastAsia="en-US"/>
        </w:rPr>
        <w:t>to</w:t>
      </w:r>
      <w:r>
        <w:rPr>
          <w:lang w:eastAsia="en-US"/>
        </w:rPr>
        <w:t xml:space="preserve"> enable Okta MFA:</w:t>
      </w:r>
    </w:p>
    <w:p w14:paraId="4A19C1FF" w14:textId="5934344B" w:rsidR="00A82A48" w:rsidRDefault="00A82A48" w:rsidP="00A82A48">
      <w:pPr>
        <w:rPr>
          <w:lang w:eastAsia="en-US"/>
        </w:rPr>
      </w:pPr>
    </w:p>
    <w:p w14:paraId="42C70739" w14:textId="19EE24F8" w:rsidR="00A82A48" w:rsidRDefault="00A82A48" w:rsidP="00A82A48">
      <w:pPr>
        <w:pStyle w:val="ListParagraph"/>
        <w:numPr>
          <w:ilvl w:val="0"/>
          <w:numId w:val="9"/>
        </w:numPr>
        <w:rPr>
          <w:lang w:eastAsia="en-US"/>
        </w:rPr>
      </w:pPr>
      <w:r>
        <w:rPr>
          <w:lang w:eastAsia="en-US"/>
        </w:rPr>
        <w:t xml:space="preserve">Log in to Okta at the following address: </w:t>
      </w:r>
      <w:hyperlink r:id="rId9" w:history="1">
        <w:r w:rsidRPr="006C5719">
          <w:rPr>
            <w:rStyle w:val="Hyperlink"/>
            <w:lang w:eastAsia="en-US"/>
          </w:rPr>
          <w:t>https://1smc.okta.com/</w:t>
        </w:r>
      </w:hyperlink>
    </w:p>
    <w:p w14:paraId="3D030897" w14:textId="51820FE6" w:rsidR="00A82A48" w:rsidRPr="00560581" w:rsidRDefault="00A82A48" w:rsidP="00A82A48">
      <w:pPr>
        <w:pStyle w:val="ListParagraph"/>
        <w:numPr>
          <w:ilvl w:val="0"/>
          <w:numId w:val="9"/>
        </w:numPr>
        <w:rPr>
          <w:lang w:eastAsia="en-US"/>
        </w:rPr>
      </w:pPr>
      <w:r>
        <w:rPr>
          <w:lang w:eastAsia="en-US"/>
        </w:rPr>
        <w:t xml:space="preserve">In the top-right side of the homepage, click your name, then </w:t>
      </w:r>
      <w:r w:rsidR="00560581">
        <w:rPr>
          <w:i/>
          <w:iCs/>
          <w:lang w:eastAsia="en-US"/>
        </w:rPr>
        <w:t>Settings</w:t>
      </w:r>
    </w:p>
    <w:p w14:paraId="05A8BCE8" w14:textId="3E7A8E0D" w:rsidR="00560581" w:rsidRDefault="00560581" w:rsidP="00A82A48">
      <w:pPr>
        <w:pStyle w:val="ListParagraph"/>
        <w:numPr>
          <w:ilvl w:val="0"/>
          <w:numId w:val="9"/>
        </w:numPr>
        <w:rPr>
          <w:lang w:eastAsia="en-US"/>
        </w:rPr>
      </w:pPr>
      <w:r>
        <w:rPr>
          <w:lang w:eastAsia="en-US"/>
        </w:rPr>
        <w:t xml:space="preserve">Within the </w:t>
      </w:r>
      <w:r>
        <w:rPr>
          <w:i/>
          <w:iCs/>
          <w:lang w:eastAsia="en-US"/>
        </w:rPr>
        <w:t xml:space="preserve">Extra Verification </w:t>
      </w:r>
      <w:r>
        <w:rPr>
          <w:lang w:eastAsia="en-US"/>
        </w:rPr>
        <w:t xml:space="preserve">Section, select </w:t>
      </w:r>
      <w:r>
        <w:rPr>
          <w:i/>
          <w:iCs/>
          <w:lang w:eastAsia="en-US"/>
        </w:rPr>
        <w:t>Set up</w:t>
      </w:r>
      <w:r>
        <w:rPr>
          <w:lang w:eastAsia="en-US"/>
        </w:rPr>
        <w:t xml:space="preserve"> across from </w:t>
      </w:r>
      <w:r>
        <w:rPr>
          <w:i/>
          <w:iCs/>
          <w:lang w:eastAsia="en-US"/>
        </w:rPr>
        <w:t>Okta Verify:</w:t>
      </w:r>
    </w:p>
    <w:p w14:paraId="7EA85F69" w14:textId="23BED568" w:rsidR="00560581" w:rsidRDefault="00560581" w:rsidP="00560581">
      <w:pPr>
        <w:jc w:val="center"/>
        <w:rPr>
          <w:lang w:eastAsia="en-US"/>
        </w:rPr>
      </w:pPr>
      <w:r w:rsidRPr="00560581">
        <w:rPr>
          <w:noProof/>
          <w:lang w:eastAsia="en-US"/>
        </w:rPr>
        <w:lastRenderedPageBreak/>
        <w:drawing>
          <wp:inline distT="0" distB="0" distL="0" distR="0" wp14:anchorId="43F89DBD" wp14:editId="33C83C52">
            <wp:extent cx="5182323" cy="2514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2323" cy="2514951"/>
                    </a:xfrm>
                    <a:prstGeom prst="rect">
                      <a:avLst/>
                    </a:prstGeom>
                  </pic:spPr>
                </pic:pic>
              </a:graphicData>
            </a:graphic>
          </wp:inline>
        </w:drawing>
      </w:r>
    </w:p>
    <w:p w14:paraId="6B0DB26C" w14:textId="2FCA76D7" w:rsidR="00560581" w:rsidRDefault="00560581" w:rsidP="00560581">
      <w:pPr>
        <w:pStyle w:val="ListParagraph"/>
        <w:numPr>
          <w:ilvl w:val="0"/>
          <w:numId w:val="9"/>
        </w:numPr>
        <w:rPr>
          <w:lang w:eastAsia="en-US"/>
        </w:rPr>
      </w:pPr>
      <w:r>
        <w:rPr>
          <w:lang w:eastAsia="en-US"/>
        </w:rPr>
        <w:t xml:space="preserve">At the next screen, click </w:t>
      </w:r>
      <w:r>
        <w:rPr>
          <w:i/>
          <w:iCs/>
          <w:lang w:eastAsia="en-US"/>
        </w:rPr>
        <w:t>Setup</w:t>
      </w:r>
    </w:p>
    <w:p w14:paraId="053DD400" w14:textId="220DA6FD" w:rsidR="00560581" w:rsidRDefault="00560581" w:rsidP="00560581">
      <w:pPr>
        <w:pStyle w:val="ListParagraph"/>
        <w:numPr>
          <w:ilvl w:val="0"/>
          <w:numId w:val="9"/>
        </w:numPr>
        <w:rPr>
          <w:lang w:eastAsia="en-US"/>
        </w:rPr>
      </w:pPr>
      <w:r>
        <w:rPr>
          <w:lang w:eastAsia="en-US"/>
        </w:rPr>
        <w:t>Select your device type, either iPhone or Android</w:t>
      </w:r>
    </w:p>
    <w:p w14:paraId="00CC03F7" w14:textId="44991A5F" w:rsidR="00560581" w:rsidRDefault="00560581" w:rsidP="00560581">
      <w:pPr>
        <w:pStyle w:val="ListParagraph"/>
        <w:numPr>
          <w:ilvl w:val="0"/>
          <w:numId w:val="9"/>
        </w:numPr>
        <w:rPr>
          <w:lang w:eastAsia="en-US"/>
        </w:rPr>
      </w:pPr>
      <w:r>
        <w:rPr>
          <w:lang w:eastAsia="en-US"/>
        </w:rPr>
        <w:t xml:space="preserve">You will be instructed to download the </w:t>
      </w:r>
      <w:r>
        <w:rPr>
          <w:i/>
          <w:iCs/>
          <w:lang w:eastAsia="en-US"/>
        </w:rPr>
        <w:t>Okta Verify</w:t>
      </w:r>
      <w:r>
        <w:rPr>
          <w:lang w:eastAsia="en-US"/>
        </w:rPr>
        <w:t xml:space="preserve"> application to your phone – click </w:t>
      </w:r>
      <w:r>
        <w:rPr>
          <w:i/>
          <w:iCs/>
          <w:lang w:eastAsia="en-US"/>
        </w:rPr>
        <w:t>Next</w:t>
      </w:r>
      <w:r>
        <w:rPr>
          <w:lang w:eastAsia="en-US"/>
        </w:rPr>
        <w:t xml:space="preserve"> once you have done so</w:t>
      </w:r>
    </w:p>
    <w:p w14:paraId="409577B8" w14:textId="0871F80D" w:rsidR="00560581" w:rsidRDefault="00560581" w:rsidP="00560581">
      <w:pPr>
        <w:pStyle w:val="ListParagraph"/>
        <w:numPr>
          <w:ilvl w:val="0"/>
          <w:numId w:val="9"/>
        </w:numPr>
        <w:rPr>
          <w:lang w:eastAsia="en-US"/>
        </w:rPr>
      </w:pPr>
      <w:r>
        <w:rPr>
          <w:lang w:eastAsia="en-US"/>
        </w:rPr>
        <w:t>Follow the instructions on-screen to add your SMC Okta account to your Okta Verify app.</w:t>
      </w:r>
    </w:p>
    <w:p w14:paraId="68C32251" w14:textId="2ED848DF" w:rsidR="00175139" w:rsidRPr="00560581" w:rsidRDefault="00560581" w:rsidP="00560581">
      <w:pPr>
        <w:pStyle w:val="ListParagraph"/>
        <w:numPr>
          <w:ilvl w:val="0"/>
          <w:numId w:val="9"/>
        </w:numPr>
        <w:rPr>
          <w:rFonts w:cstheme="minorHAnsi"/>
        </w:rPr>
      </w:pPr>
      <w:r>
        <w:t xml:space="preserve">From now on, when you log into Okta, you may be prompted for a second factor to prove that it is you logging in. Click </w:t>
      </w:r>
      <w:r>
        <w:rPr>
          <w:i/>
          <w:iCs/>
        </w:rPr>
        <w:t>Send Push</w:t>
      </w:r>
      <w:r>
        <w:t xml:space="preserve"> to send a notification to your phone:</w:t>
      </w:r>
    </w:p>
    <w:p w14:paraId="7C5D2318" w14:textId="36D29261" w:rsidR="00560581" w:rsidRDefault="00560581" w:rsidP="00560581">
      <w:pPr>
        <w:jc w:val="center"/>
        <w:rPr>
          <w:rFonts w:cstheme="minorHAnsi"/>
        </w:rPr>
      </w:pPr>
      <w:r w:rsidRPr="00560581">
        <w:rPr>
          <w:rFonts w:cstheme="minorHAnsi"/>
          <w:noProof/>
        </w:rPr>
        <w:drawing>
          <wp:inline distT="0" distB="0" distL="0" distR="0" wp14:anchorId="76A13455" wp14:editId="21618FB3">
            <wp:extent cx="2048161" cy="247684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8161" cy="2476846"/>
                    </a:xfrm>
                    <a:prstGeom prst="rect">
                      <a:avLst/>
                    </a:prstGeom>
                  </pic:spPr>
                </pic:pic>
              </a:graphicData>
            </a:graphic>
          </wp:inline>
        </w:drawing>
      </w:r>
    </w:p>
    <w:p w14:paraId="47467099" w14:textId="12EA0720" w:rsidR="00560581" w:rsidRDefault="00560581" w:rsidP="00560581">
      <w:pPr>
        <w:jc w:val="center"/>
        <w:rPr>
          <w:rFonts w:cstheme="minorHAnsi"/>
          <w:i/>
          <w:iCs/>
        </w:rPr>
      </w:pPr>
      <w:r w:rsidRPr="00560581">
        <w:rPr>
          <w:rFonts w:cstheme="minorHAnsi"/>
          <w:i/>
          <w:iCs/>
        </w:rPr>
        <w:t>(seen after logging in to Okta from a new device)</w:t>
      </w:r>
    </w:p>
    <w:p w14:paraId="47C363C6" w14:textId="394A4BEC" w:rsidR="004E39F2" w:rsidRPr="004E39F2" w:rsidRDefault="004E39F2" w:rsidP="00560581">
      <w:pPr>
        <w:pStyle w:val="ListParagraph"/>
        <w:numPr>
          <w:ilvl w:val="0"/>
          <w:numId w:val="9"/>
        </w:numPr>
        <w:rPr>
          <w:rFonts w:cstheme="minorHAnsi"/>
        </w:rPr>
      </w:pPr>
      <w:r>
        <w:t xml:space="preserve">On your phone, after receiving and opening the push notification, tap </w:t>
      </w:r>
      <w:r w:rsidRPr="004E39F2">
        <w:rPr>
          <w:i/>
          <w:iCs/>
        </w:rPr>
        <w:t>Yes, It’s Me</w:t>
      </w:r>
      <w:r>
        <w:t>:</w:t>
      </w:r>
    </w:p>
    <w:p w14:paraId="3F4D5E11" w14:textId="724F6D5B" w:rsidR="004E39F2" w:rsidRDefault="004E39F2" w:rsidP="004E39F2">
      <w:pPr>
        <w:jc w:val="center"/>
        <w:rPr>
          <w:rFonts w:cstheme="minorHAnsi"/>
        </w:rPr>
      </w:pPr>
      <w:r w:rsidRPr="004E39F2">
        <w:rPr>
          <w:rFonts w:cstheme="minorHAnsi"/>
          <w:noProof/>
        </w:rPr>
        <w:lastRenderedPageBreak/>
        <w:drawing>
          <wp:inline distT="0" distB="0" distL="0" distR="0" wp14:anchorId="78E16D90" wp14:editId="7B352233">
            <wp:extent cx="1810003" cy="2857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003" cy="2857899"/>
                    </a:xfrm>
                    <a:prstGeom prst="rect">
                      <a:avLst/>
                    </a:prstGeom>
                  </pic:spPr>
                </pic:pic>
              </a:graphicData>
            </a:graphic>
          </wp:inline>
        </w:drawing>
      </w:r>
    </w:p>
    <w:p w14:paraId="6C2326FB" w14:textId="34106F5B" w:rsidR="004E39F2" w:rsidRPr="004E39F2" w:rsidRDefault="004E39F2" w:rsidP="004E39F2">
      <w:pPr>
        <w:jc w:val="center"/>
        <w:rPr>
          <w:rFonts w:cstheme="minorHAnsi"/>
          <w:i/>
          <w:iCs/>
        </w:rPr>
      </w:pPr>
      <w:r>
        <w:rPr>
          <w:rFonts w:cstheme="minorHAnsi"/>
          <w:i/>
          <w:iCs/>
        </w:rPr>
        <w:t>(seen after opening the notification on an Android phone)</w:t>
      </w:r>
    </w:p>
    <w:p w14:paraId="37200455" w14:textId="5D6504F6" w:rsidR="00560581" w:rsidRPr="00A979A9" w:rsidRDefault="004E39F2" w:rsidP="00560581">
      <w:pPr>
        <w:pStyle w:val="ListParagraph"/>
        <w:numPr>
          <w:ilvl w:val="0"/>
          <w:numId w:val="9"/>
        </w:numPr>
        <w:rPr>
          <w:rFonts w:cstheme="minorHAnsi"/>
        </w:rPr>
      </w:pPr>
      <w:r>
        <w:t>You should now be logged into Okta.</w:t>
      </w:r>
    </w:p>
    <w:p w14:paraId="077C3999" w14:textId="77777777" w:rsidR="00A979A9" w:rsidRPr="00A979A9" w:rsidRDefault="00A979A9" w:rsidP="00A979A9">
      <w:pPr>
        <w:rPr>
          <w:rFonts w:cstheme="minorHAnsi"/>
        </w:rPr>
      </w:pPr>
    </w:p>
    <w:p w14:paraId="061213CE" w14:textId="221CA196" w:rsidR="004E39F2" w:rsidRDefault="004E39F2" w:rsidP="004E39F2">
      <w:pPr>
        <w:pStyle w:val="Heading2"/>
      </w:pPr>
      <w:bookmarkStart w:id="5" w:name="_Toc107216050"/>
      <w:r>
        <w:t>Installing GlobalProtect VPN</w:t>
      </w:r>
      <w:bookmarkEnd w:id="5"/>
    </w:p>
    <w:p w14:paraId="3F6FC7AA" w14:textId="54ECB63D" w:rsidR="004E39F2" w:rsidRPr="004E39F2" w:rsidRDefault="004E39F2" w:rsidP="004E39F2">
      <w:pPr>
        <w:rPr>
          <w:i/>
          <w:iCs/>
          <w:lang w:eastAsia="en-US"/>
        </w:rPr>
      </w:pPr>
      <w:r>
        <w:rPr>
          <w:i/>
          <w:iCs/>
          <w:lang w:eastAsia="en-US"/>
        </w:rPr>
        <w:t>Note: If you do not have elevated access to your machine, IT will likely request to remote in to your machine to perform these steps for you.</w:t>
      </w:r>
    </w:p>
    <w:p w14:paraId="105EC052" w14:textId="4FBB8527" w:rsidR="004E39F2" w:rsidRDefault="004E39F2" w:rsidP="004E39F2">
      <w:pPr>
        <w:pStyle w:val="ListParagraph"/>
        <w:numPr>
          <w:ilvl w:val="0"/>
          <w:numId w:val="10"/>
        </w:numPr>
        <w:rPr>
          <w:lang w:eastAsia="en-US"/>
        </w:rPr>
      </w:pPr>
      <w:r>
        <w:rPr>
          <w:lang w:eastAsia="en-US"/>
        </w:rPr>
        <w:t xml:space="preserve">Once the prerequisites have been met, navigate to </w:t>
      </w:r>
      <w:hyperlink r:id="rId13" w:history="1">
        <w:r w:rsidR="00E87713" w:rsidRPr="00EB02A3">
          <w:rPr>
            <w:rStyle w:val="Hyperlink"/>
            <w:lang w:eastAsia="en-US"/>
          </w:rPr>
          <w:t>https://vpn.1smc.com</w:t>
        </w:r>
      </w:hyperlink>
    </w:p>
    <w:p w14:paraId="3526F5E8" w14:textId="0B40BA18" w:rsidR="004E39F2" w:rsidRDefault="004E39F2" w:rsidP="004E39F2">
      <w:pPr>
        <w:pStyle w:val="ListParagraph"/>
        <w:numPr>
          <w:ilvl w:val="0"/>
          <w:numId w:val="10"/>
        </w:numPr>
        <w:rPr>
          <w:lang w:eastAsia="en-US"/>
        </w:rPr>
      </w:pPr>
      <w:r>
        <w:rPr>
          <w:lang w:eastAsia="en-US"/>
        </w:rPr>
        <w:t>Here, log in using your Network/Okta credentials</w:t>
      </w:r>
      <w:r w:rsidR="00E87713">
        <w:rPr>
          <w:lang w:eastAsia="en-US"/>
        </w:rPr>
        <w:t>. If you are already logged in to Okta you will likely not get a login screen; you will only be required to enter your username.</w:t>
      </w:r>
    </w:p>
    <w:p w14:paraId="4D2FD940" w14:textId="49C7693B" w:rsidR="00E87713" w:rsidRDefault="00E87713" w:rsidP="004E39F2">
      <w:pPr>
        <w:pStyle w:val="ListParagraph"/>
        <w:numPr>
          <w:ilvl w:val="0"/>
          <w:numId w:val="10"/>
        </w:numPr>
        <w:rPr>
          <w:lang w:eastAsia="en-US"/>
        </w:rPr>
      </w:pPr>
      <w:r>
        <w:rPr>
          <w:lang w:eastAsia="en-US"/>
        </w:rPr>
        <w:t xml:space="preserve">In the top-right of your screen, select </w:t>
      </w:r>
      <w:r>
        <w:rPr>
          <w:i/>
          <w:iCs/>
          <w:lang w:eastAsia="en-US"/>
        </w:rPr>
        <w:t>GlobalProtect Agent</w:t>
      </w:r>
    </w:p>
    <w:p w14:paraId="78D3707B" w14:textId="13402E8C" w:rsidR="004E39F2" w:rsidRDefault="004E39F2" w:rsidP="004E39F2">
      <w:pPr>
        <w:pStyle w:val="ListParagraph"/>
        <w:numPr>
          <w:ilvl w:val="0"/>
          <w:numId w:val="10"/>
        </w:numPr>
        <w:rPr>
          <w:lang w:eastAsia="en-US"/>
        </w:rPr>
      </w:pPr>
      <w:r>
        <w:rPr>
          <w:lang w:eastAsia="en-US"/>
        </w:rPr>
        <w:t>Select the version to download. For most, you will want to install the Windows 64-bit agent</w:t>
      </w:r>
    </w:p>
    <w:p w14:paraId="20466995" w14:textId="07D7E520" w:rsidR="004E39F2" w:rsidRDefault="004E39F2" w:rsidP="004E39F2">
      <w:pPr>
        <w:pStyle w:val="ListParagraph"/>
        <w:numPr>
          <w:ilvl w:val="0"/>
          <w:numId w:val="10"/>
        </w:numPr>
        <w:rPr>
          <w:lang w:eastAsia="en-US"/>
        </w:rPr>
      </w:pPr>
      <w:r>
        <w:rPr>
          <w:lang w:eastAsia="en-US"/>
        </w:rPr>
        <w:t>Once installed, double-click the client icon to open the client. The client is located in your taskbar (grey globe):</w:t>
      </w:r>
    </w:p>
    <w:p w14:paraId="4B8E55CE" w14:textId="13CC2BDA" w:rsidR="004E39F2" w:rsidRDefault="004E39F2" w:rsidP="004E39F2">
      <w:pPr>
        <w:ind w:left="360"/>
        <w:jc w:val="center"/>
        <w:rPr>
          <w:lang w:eastAsia="en-US"/>
        </w:rPr>
      </w:pPr>
      <w:r w:rsidRPr="004E39F2">
        <w:rPr>
          <w:noProof/>
          <w:lang w:eastAsia="en-US"/>
        </w:rPr>
        <w:drawing>
          <wp:inline distT="0" distB="0" distL="0" distR="0" wp14:anchorId="79D00235" wp14:editId="3BF1A730">
            <wp:extent cx="2191056" cy="18862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1886213"/>
                    </a:xfrm>
                    <a:prstGeom prst="rect">
                      <a:avLst/>
                    </a:prstGeom>
                  </pic:spPr>
                </pic:pic>
              </a:graphicData>
            </a:graphic>
          </wp:inline>
        </w:drawing>
      </w:r>
    </w:p>
    <w:p w14:paraId="1ABB14C0" w14:textId="3630F838" w:rsidR="004E39F2" w:rsidRDefault="004E39F2" w:rsidP="004E39F2">
      <w:pPr>
        <w:pStyle w:val="ListParagraph"/>
        <w:numPr>
          <w:ilvl w:val="0"/>
          <w:numId w:val="10"/>
        </w:numPr>
        <w:rPr>
          <w:lang w:eastAsia="en-US"/>
        </w:rPr>
      </w:pPr>
      <w:r>
        <w:rPr>
          <w:lang w:eastAsia="en-US"/>
        </w:rPr>
        <w:t xml:space="preserve">Enter </w:t>
      </w:r>
      <w:r>
        <w:rPr>
          <w:b/>
          <w:bCs/>
          <w:lang w:eastAsia="en-US"/>
        </w:rPr>
        <w:t>vpn.1smc.com</w:t>
      </w:r>
      <w:r>
        <w:rPr>
          <w:b/>
          <w:bCs/>
          <w:i/>
          <w:iCs/>
          <w:lang w:eastAsia="en-US"/>
        </w:rPr>
        <w:t xml:space="preserve"> </w:t>
      </w:r>
      <w:r>
        <w:rPr>
          <w:lang w:eastAsia="en-US"/>
        </w:rPr>
        <w:t>in the portal address prompt</w:t>
      </w:r>
    </w:p>
    <w:p w14:paraId="0FAF5FED" w14:textId="4663D4BD" w:rsidR="004E39F2" w:rsidRDefault="004E39F2" w:rsidP="004E39F2">
      <w:pPr>
        <w:pStyle w:val="ListParagraph"/>
        <w:numPr>
          <w:ilvl w:val="0"/>
          <w:numId w:val="10"/>
        </w:numPr>
        <w:rPr>
          <w:lang w:eastAsia="en-US"/>
        </w:rPr>
      </w:pPr>
      <w:r>
        <w:rPr>
          <w:lang w:eastAsia="en-US"/>
        </w:rPr>
        <w:lastRenderedPageBreak/>
        <w:t>Log in using your network/Okta credentials</w:t>
      </w:r>
    </w:p>
    <w:p w14:paraId="7EE5293A" w14:textId="021CDCA5" w:rsidR="004E39F2" w:rsidRDefault="00A979A9" w:rsidP="004E39F2">
      <w:pPr>
        <w:pStyle w:val="ListParagraph"/>
        <w:numPr>
          <w:ilvl w:val="0"/>
          <w:numId w:val="10"/>
        </w:numPr>
        <w:rPr>
          <w:lang w:eastAsia="en-US"/>
        </w:rPr>
      </w:pPr>
      <w:r>
        <w:rPr>
          <w:lang w:eastAsia="en-US"/>
        </w:rPr>
        <w:t>You will be greeted with an Okta MFA prompt. Complete the MFA</w:t>
      </w:r>
    </w:p>
    <w:p w14:paraId="2849621C" w14:textId="5A524733" w:rsidR="00E87713" w:rsidRDefault="00E87713" w:rsidP="00E87713">
      <w:pPr>
        <w:pStyle w:val="ListParagraph"/>
        <w:numPr>
          <w:ilvl w:val="1"/>
          <w:numId w:val="10"/>
        </w:numPr>
        <w:rPr>
          <w:lang w:eastAsia="en-US"/>
        </w:rPr>
      </w:pPr>
      <w:r>
        <w:rPr>
          <w:lang w:eastAsia="en-US"/>
        </w:rPr>
        <w:t>If you are already signed in to Okta, you may not be prompted to complete MFA</w:t>
      </w:r>
    </w:p>
    <w:p w14:paraId="5E1BF228" w14:textId="7B584D7F" w:rsidR="00A979A9" w:rsidRDefault="00A979A9" w:rsidP="004E39F2">
      <w:pPr>
        <w:pStyle w:val="ListParagraph"/>
        <w:numPr>
          <w:ilvl w:val="0"/>
          <w:numId w:val="10"/>
        </w:numPr>
        <w:rPr>
          <w:lang w:eastAsia="en-US"/>
        </w:rPr>
      </w:pPr>
      <w:r>
        <w:t>Once completed, the web browser will prompt you to allow the page to open the Global Protect app.</w:t>
      </w:r>
    </w:p>
    <w:p w14:paraId="05A1F02F" w14:textId="0EB34D72" w:rsidR="00A979A9" w:rsidRDefault="00A979A9" w:rsidP="004E39F2">
      <w:pPr>
        <w:pStyle w:val="ListParagraph"/>
        <w:numPr>
          <w:ilvl w:val="0"/>
          <w:numId w:val="10"/>
        </w:numPr>
        <w:rPr>
          <w:lang w:eastAsia="en-US"/>
        </w:rPr>
      </w:pPr>
      <w:r>
        <w:t xml:space="preserve">Click </w:t>
      </w:r>
      <w:r>
        <w:rPr>
          <w:i/>
          <w:iCs/>
        </w:rPr>
        <w:t>Allow</w:t>
      </w:r>
    </w:p>
    <w:p w14:paraId="163BA168" w14:textId="5A733DD3" w:rsidR="00A979A9" w:rsidRDefault="00A979A9" w:rsidP="004E39F2">
      <w:r>
        <w:t xml:space="preserve">GlobalProtect will then connect after a few moments. </w:t>
      </w:r>
    </w:p>
    <w:p w14:paraId="36CF5EED" w14:textId="0A35421F" w:rsidR="00A979A9" w:rsidRDefault="00A979A9" w:rsidP="004E39F2">
      <w:r>
        <w:t>The first time you connect to the VPN, the client will likely go through an update process. No actions are required on your part; the update will complete on its own.</w:t>
      </w:r>
    </w:p>
    <w:p w14:paraId="383642C7" w14:textId="6A30791F" w:rsidR="00A979A9" w:rsidRPr="004E39F2" w:rsidRDefault="00A979A9" w:rsidP="004E39F2">
      <w:pPr>
        <w:rPr>
          <w:rFonts w:cstheme="minorHAnsi"/>
        </w:rPr>
      </w:pPr>
      <w:r>
        <w:t>If you have used the VPN before, you may remember that you were required to turn it off when you are on-campus. That however is no longer the case. The VPN is now configured to be “always-on.” You will be able to access internal resources whether you are on-campus, at a coffee shop, at home, etc.</w:t>
      </w:r>
    </w:p>
    <w:p w14:paraId="0CC6ADAC" w14:textId="28638174" w:rsidR="00AF3F18" w:rsidRPr="00CE25C2" w:rsidRDefault="00AF3F18" w:rsidP="00AF3F18">
      <w:pPr>
        <w:rPr>
          <w:sz w:val="28"/>
          <w:szCs w:val="28"/>
        </w:rPr>
      </w:pPr>
    </w:p>
    <w:p w14:paraId="18712BA5" w14:textId="328E20FE" w:rsidR="0076707C" w:rsidRDefault="0076707C">
      <w:pPr>
        <w:rPr>
          <w:rStyle w:val="Strong"/>
          <w:rFonts w:asciiTheme="majorHAnsi" w:eastAsiaTheme="majorEastAsia" w:hAnsiTheme="majorHAnsi" w:cstheme="minorHAnsi"/>
          <w:b w:val="0"/>
          <w:bCs w:val="0"/>
          <w:color w:val="2F5496" w:themeColor="accent1" w:themeShade="BF"/>
          <w:sz w:val="32"/>
          <w:szCs w:val="32"/>
          <w:lang w:eastAsia="en-US"/>
        </w:rPr>
      </w:pPr>
      <w:r>
        <w:rPr>
          <w:rStyle w:val="Strong"/>
        </w:rPr>
        <w:br w:type="page"/>
      </w:r>
    </w:p>
    <w:p w14:paraId="22E3EAC4" w14:textId="15F7EEDE" w:rsidR="0076707C" w:rsidRPr="004D1242" w:rsidRDefault="0076707C" w:rsidP="0076707C">
      <w:pPr>
        <w:pStyle w:val="Heading1"/>
      </w:pPr>
      <w:bookmarkStart w:id="6" w:name="_Toc107216051"/>
      <w:r w:rsidRPr="00C03EE7">
        <w:rPr>
          <w:rStyle w:val="Strong"/>
        </w:rPr>
        <w:lastRenderedPageBreak/>
        <w:t>Document Information &amp; Revisions</w:t>
      </w:r>
      <w:bookmarkEnd w:id="6"/>
    </w:p>
    <w:tbl>
      <w:tblPr>
        <w:tblW w:w="419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0"/>
        <w:gridCol w:w="5674"/>
      </w:tblGrid>
      <w:tr w:rsidR="0076707C" w:rsidRPr="00FE0F6B" w14:paraId="7AA45CC8" w14:textId="77777777" w:rsidTr="00172D10">
        <w:trPr>
          <w:cantSplit/>
        </w:trPr>
        <w:tc>
          <w:tcPr>
            <w:tcW w:w="0" w:type="auto"/>
            <w:gridSpan w:val="2"/>
            <w:tcBorders>
              <w:top w:val="nil"/>
              <w:left w:val="nil"/>
              <w:bottom w:val="single" w:sz="48" w:space="0" w:color="2F5496" w:themeColor="accent1" w:themeShade="BF"/>
              <w:right w:val="nil"/>
            </w:tcBorders>
            <w:tcMar>
              <w:top w:w="75" w:type="dxa"/>
              <w:left w:w="75" w:type="dxa"/>
              <w:bottom w:w="75" w:type="dxa"/>
              <w:right w:w="75" w:type="dxa"/>
            </w:tcMar>
            <w:vAlign w:val="center"/>
            <w:hideMark/>
          </w:tcPr>
          <w:p w14:paraId="1CB22E3B" w14:textId="77777777" w:rsidR="0076707C" w:rsidRPr="00FE0F6B" w:rsidRDefault="0076707C" w:rsidP="00172D10">
            <w:pPr>
              <w:pStyle w:val="Heading3"/>
              <w:rPr>
                <w:rFonts w:asciiTheme="minorHAnsi" w:eastAsia="Times New Roman" w:hAnsiTheme="minorHAnsi" w:cstheme="minorHAnsi"/>
              </w:rPr>
            </w:pPr>
          </w:p>
        </w:tc>
      </w:tr>
      <w:tr w:rsidR="00415134" w:rsidRPr="00FE0F6B" w14:paraId="450DD352" w14:textId="77777777" w:rsidTr="0076707C">
        <w:trPr>
          <w:cantSplit/>
        </w:trPr>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884C36"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Document Owner</w:t>
            </w:r>
          </w:p>
        </w:tc>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tcPr>
          <w:p w14:paraId="1DE0684B" w14:textId="0ECF5688" w:rsidR="0076707C" w:rsidRPr="00FE0F6B" w:rsidRDefault="00A979A9" w:rsidP="00172D10">
            <w:pPr>
              <w:pStyle w:val="NormalWeb"/>
              <w:rPr>
                <w:rFonts w:asciiTheme="minorHAnsi" w:hAnsiTheme="minorHAnsi" w:cstheme="minorHAnsi"/>
              </w:rPr>
            </w:pPr>
            <w:r>
              <w:rPr>
                <w:rFonts w:asciiTheme="minorHAnsi" w:hAnsiTheme="minorHAnsi" w:cstheme="minorHAnsi"/>
              </w:rPr>
              <w:t>System Administrator, NA IT Line-of-Business Unit</w:t>
            </w:r>
          </w:p>
        </w:tc>
      </w:tr>
      <w:tr w:rsidR="00415134" w:rsidRPr="00FE0F6B" w14:paraId="67109732" w14:textId="77777777" w:rsidTr="00623D2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0D4F8"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Effective 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70251" w14:textId="441D192C" w:rsidR="0076707C" w:rsidRPr="00FE0F6B" w:rsidRDefault="00A979A9" w:rsidP="00172D10">
            <w:pPr>
              <w:pStyle w:val="NormalWeb"/>
              <w:rPr>
                <w:rFonts w:asciiTheme="minorHAnsi" w:hAnsiTheme="minorHAnsi" w:cstheme="minorHAnsi"/>
              </w:rPr>
            </w:pPr>
            <w:r>
              <w:rPr>
                <w:rFonts w:asciiTheme="minorHAnsi" w:hAnsiTheme="minorHAnsi" w:cstheme="minorHAnsi"/>
              </w:rPr>
              <w:t>June 27, 2022</w:t>
            </w:r>
          </w:p>
        </w:tc>
      </w:tr>
      <w:tr w:rsidR="00415134" w:rsidRPr="00FE0F6B" w14:paraId="2223D926"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8534BB"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Authored 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49C0F" w14:textId="2609BB57" w:rsidR="0076707C" w:rsidRPr="00FE0F6B" w:rsidRDefault="00A979A9" w:rsidP="00172D10">
            <w:pPr>
              <w:pStyle w:val="NormalWeb"/>
              <w:rPr>
                <w:rFonts w:asciiTheme="minorHAnsi" w:hAnsiTheme="minorHAnsi" w:cstheme="minorHAnsi"/>
              </w:rPr>
            </w:pPr>
            <w:r>
              <w:rPr>
                <w:rFonts w:asciiTheme="minorHAnsi" w:hAnsiTheme="minorHAnsi" w:cstheme="minorHAnsi"/>
              </w:rPr>
              <w:t>Austin Herschberger</w:t>
            </w:r>
          </w:p>
        </w:tc>
      </w:tr>
      <w:tr w:rsidR="00415134" w:rsidRPr="00FE0F6B" w14:paraId="2F6FE837"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4E4E49"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Reviewed 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E2B4C" w14:textId="5BF95F0C" w:rsidR="0076707C" w:rsidRPr="00FE0F6B" w:rsidRDefault="006276F1" w:rsidP="00172D10">
            <w:pPr>
              <w:pStyle w:val="NormalWeb"/>
              <w:rPr>
                <w:rFonts w:asciiTheme="minorHAnsi" w:hAnsiTheme="minorHAnsi" w:cstheme="minorHAnsi"/>
              </w:rPr>
            </w:pPr>
            <w:r>
              <w:rPr>
                <w:rFonts w:asciiTheme="minorHAnsi" w:hAnsiTheme="minorHAnsi" w:cstheme="minorHAnsi"/>
              </w:rPr>
              <w:t>IT Manager</w:t>
            </w:r>
          </w:p>
        </w:tc>
      </w:tr>
      <w:tr w:rsidR="00415134" w:rsidRPr="00FE0F6B" w14:paraId="442C91D5"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C4524"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Review Schedule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57B01" w14:textId="1138C71C" w:rsidR="0076707C" w:rsidRPr="00FE0F6B" w:rsidRDefault="00A979A9" w:rsidP="00172D10">
            <w:pPr>
              <w:pStyle w:val="NormalWeb"/>
              <w:rPr>
                <w:rFonts w:asciiTheme="minorHAnsi" w:hAnsiTheme="minorHAnsi" w:cstheme="minorHAnsi"/>
              </w:rPr>
            </w:pPr>
            <w:r>
              <w:rPr>
                <w:rFonts w:asciiTheme="minorHAnsi" w:hAnsiTheme="minorHAnsi" w:cstheme="minorHAnsi"/>
              </w:rPr>
              <w:t>Annual</w:t>
            </w:r>
          </w:p>
        </w:tc>
      </w:tr>
    </w:tbl>
    <w:tbl>
      <w:tblPr>
        <w:tblpPr w:leftFromText="180" w:rightFromText="180" w:vertAnchor="text" w:horzAnchor="margin" w:tblpY="393"/>
        <w:tblW w:w="426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32"/>
        <w:gridCol w:w="922"/>
        <w:gridCol w:w="1257"/>
        <w:gridCol w:w="3179"/>
      </w:tblGrid>
      <w:tr w:rsidR="0076707C" w:rsidRPr="00FE0F6B" w14:paraId="3A3D5B90" w14:textId="77777777" w:rsidTr="00172D10">
        <w:trPr>
          <w:cantSplit/>
          <w:trHeight w:val="542"/>
        </w:trPr>
        <w:tc>
          <w:tcPr>
            <w:tcW w:w="0" w:type="auto"/>
            <w:gridSpan w:val="4"/>
            <w:tcBorders>
              <w:top w:val="nil"/>
              <w:left w:val="nil"/>
              <w:bottom w:val="single" w:sz="48" w:space="0" w:color="2F5496" w:themeColor="accent1" w:themeShade="BF"/>
              <w:right w:val="nil"/>
            </w:tcBorders>
            <w:tcMar>
              <w:top w:w="75" w:type="dxa"/>
              <w:left w:w="75" w:type="dxa"/>
              <w:bottom w:w="75" w:type="dxa"/>
              <w:right w:w="75" w:type="dxa"/>
            </w:tcMar>
            <w:vAlign w:val="center"/>
            <w:hideMark/>
          </w:tcPr>
          <w:p w14:paraId="7CE36241" w14:textId="77777777" w:rsidR="0076707C" w:rsidRPr="00FE0F6B" w:rsidRDefault="0076707C" w:rsidP="00172D10">
            <w:pPr>
              <w:pStyle w:val="Heading3"/>
              <w:rPr>
                <w:rFonts w:asciiTheme="minorHAnsi" w:eastAsia="Times New Roman" w:hAnsiTheme="minorHAnsi" w:cstheme="minorHAnsi"/>
              </w:rPr>
            </w:pPr>
            <w:bookmarkStart w:id="7" w:name="_Toc107216052"/>
            <w:r w:rsidRPr="00FE0F6B">
              <w:rPr>
                <w:rStyle w:val="Strong"/>
                <w:rFonts w:asciiTheme="minorHAnsi" w:eastAsia="Times New Roman" w:hAnsiTheme="minorHAnsi" w:cstheme="minorHAnsi"/>
              </w:rPr>
              <w:t>REVISION HISTORY LOG</w:t>
            </w:r>
            <w:bookmarkEnd w:id="7"/>
          </w:p>
        </w:tc>
      </w:tr>
      <w:tr w:rsidR="0076707C" w:rsidRPr="00FE0F6B" w14:paraId="404E860E" w14:textId="77777777" w:rsidTr="00172D10">
        <w:trPr>
          <w:cantSplit/>
          <w:trHeight w:val="475"/>
        </w:trPr>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EE7834"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Version Number</w:t>
            </w:r>
          </w:p>
        </w:tc>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5B5F"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Date</w:t>
            </w:r>
          </w:p>
        </w:tc>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6C4EB7"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Author</w:t>
            </w:r>
          </w:p>
        </w:tc>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14780E"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Summary of Change</w:t>
            </w:r>
          </w:p>
        </w:tc>
      </w:tr>
      <w:tr w:rsidR="0076707C" w:rsidRPr="00FE0F6B" w14:paraId="4C37A17F" w14:textId="77777777" w:rsidTr="00172D10">
        <w:trPr>
          <w:cantSplit/>
          <w:trHeight w:val="24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9A02E"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02B711"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35BD0D"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A26634" w14:textId="77777777" w:rsidR="0076707C" w:rsidRPr="00FE0F6B" w:rsidRDefault="0076707C" w:rsidP="00172D10">
            <w:pPr>
              <w:pStyle w:val="NormalWeb"/>
              <w:rPr>
                <w:rFonts w:asciiTheme="minorHAnsi" w:hAnsiTheme="minorHAnsi" w:cstheme="minorHAnsi"/>
              </w:rPr>
            </w:pPr>
          </w:p>
        </w:tc>
      </w:tr>
      <w:tr w:rsidR="0076707C" w:rsidRPr="00FE0F6B" w14:paraId="3E67A3B8" w14:textId="77777777" w:rsidTr="00172D10">
        <w:trPr>
          <w:cantSplit/>
          <w:trHeight w:val="242"/>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3B5F5B"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C5CDD9"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76C29D"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14F780" w14:textId="77777777" w:rsidR="0076707C" w:rsidRPr="00FE0F6B" w:rsidRDefault="0076707C" w:rsidP="00172D10">
            <w:pPr>
              <w:pStyle w:val="NormalWeb"/>
              <w:rPr>
                <w:rFonts w:asciiTheme="minorHAnsi" w:hAnsiTheme="minorHAnsi" w:cstheme="minorHAnsi"/>
              </w:rPr>
            </w:pPr>
          </w:p>
        </w:tc>
      </w:tr>
    </w:tbl>
    <w:p w14:paraId="2900A8DB" w14:textId="77777777" w:rsidR="0076707C" w:rsidRDefault="0076707C" w:rsidP="0076707C">
      <w:pPr>
        <w:rPr>
          <w:rFonts w:eastAsia="Times New Roman" w:cstheme="minorHAnsi"/>
        </w:rPr>
      </w:pPr>
    </w:p>
    <w:p w14:paraId="195A9953" w14:textId="77777777" w:rsidR="0076707C" w:rsidRPr="00FE0F6B" w:rsidRDefault="0076707C" w:rsidP="0076707C">
      <w:pPr>
        <w:rPr>
          <w:rFonts w:eastAsia="Times New Roman" w:cstheme="minorHAnsi"/>
          <w:vanish/>
        </w:rPr>
      </w:pPr>
    </w:p>
    <w:p w14:paraId="43B8CEBB" w14:textId="77777777" w:rsidR="0076707C" w:rsidRDefault="0076707C" w:rsidP="0076707C"/>
    <w:p w14:paraId="23DFC403" w14:textId="77777777" w:rsidR="0076707C" w:rsidRDefault="0076707C" w:rsidP="0076707C"/>
    <w:p w14:paraId="5A6F6607" w14:textId="77777777" w:rsidR="0076707C" w:rsidRDefault="0076707C" w:rsidP="0076707C"/>
    <w:p w14:paraId="7EAA0A8F" w14:textId="77777777" w:rsidR="0076707C" w:rsidRPr="004D1242" w:rsidRDefault="0076707C" w:rsidP="0076707C"/>
    <w:tbl>
      <w:tblPr>
        <w:tblpPr w:leftFromText="180" w:rightFromText="180" w:vertAnchor="page" w:horzAnchor="margin" w:tblpY="8081"/>
        <w:tblW w:w="418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83"/>
        <w:gridCol w:w="1944"/>
        <w:gridCol w:w="4013"/>
      </w:tblGrid>
      <w:tr w:rsidR="0076707C" w:rsidRPr="00FE0F6B" w14:paraId="033A379C" w14:textId="77777777" w:rsidTr="00172D10">
        <w:trPr>
          <w:cantSplit/>
        </w:trPr>
        <w:tc>
          <w:tcPr>
            <w:tcW w:w="0" w:type="auto"/>
            <w:gridSpan w:val="3"/>
            <w:tcBorders>
              <w:top w:val="nil"/>
              <w:left w:val="nil"/>
              <w:bottom w:val="single" w:sz="48" w:space="0" w:color="2F5496" w:themeColor="accent1" w:themeShade="BF"/>
              <w:right w:val="nil"/>
            </w:tcBorders>
            <w:tcMar>
              <w:top w:w="75" w:type="dxa"/>
              <w:left w:w="75" w:type="dxa"/>
              <w:bottom w:w="75" w:type="dxa"/>
              <w:right w:w="75" w:type="dxa"/>
            </w:tcMar>
            <w:vAlign w:val="center"/>
            <w:hideMark/>
          </w:tcPr>
          <w:p w14:paraId="5C63FEFE" w14:textId="77777777" w:rsidR="0076707C" w:rsidRPr="00FE0F6B" w:rsidRDefault="0076707C" w:rsidP="00172D10">
            <w:pPr>
              <w:pStyle w:val="Heading3"/>
              <w:rPr>
                <w:rFonts w:asciiTheme="minorHAnsi" w:eastAsia="Times New Roman" w:hAnsiTheme="minorHAnsi" w:cstheme="minorHAnsi"/>
              </w:rPr>
            </w:pPr>
            <w:bookmarkStart w:id="8" w:name="_Toc107216053"/>
            <w:r w:rsidRPr="00FE0F6B">
              <w:rPr>
                <w:rStyle w:val="Strong"/>
                <w:rFonts w:asciiTheme="minorHAnsi" w:eastAsia="Times New Roman" w:hAnsiTheme="minorHAnsi" w:cstheme="minorHAnsi"/>
              </w:rPr>
              <w:t>REVIEW / COMMENTS</w:t>
            </w:r>
            <w:bookmarkEnd w:id="8"/>
          </w:p>
        </w:tc>
      </w:tr>
      <w:tr w:rsidR="0076707C" w:rsidRPr="00FE0F6B" w14:paraId="1097DA93" w14:textId="77777777" w:rsidTr="00172D10">
        <w:trPr>
          <w:cantSplit/>
        </w:trPr>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40D46"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Date Reviewed</w:t>
            </w:r>
          </w:p>
        </w:tc>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19B6"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Reviewed By</w:t>
            </w:r>
          </w:p>
        </w:tc>
        <w:tc>
          <w:tcPr>
            <w:tcW w:w="0" w:type="auto"/>
            <w:tcBorders>
              <w:top w:val="single" w:sz="48" w:space="0" w:color="2F5496" w:themeColor="accent1" w:themeShade="BF"/>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D3F73" w14:textId="77777777" w:rsidR="0076707C" w:rsidRPr="00FE0F6B" w:rsidRDefault="0076707C" w:rsidP="00172D10">
            <w:pPr>
              <w:pStyle w:val="NormalWeb"/>
              <w:rPr>
                <w:rFonts w:asciiTheme="minorHAnsi" w:hAnsiTheme="minorHAnsi" w:cstheme="minorHAnsi"/>
              </w:rPr>
            </w:pPr>
            <w:r w:rsidRPr="00FE0F6B">
              <w:rPr>
                <w:rStyle w:val="Strong"/>
                <w:rFonts w:asciiTheme="minorHAnsi" w:hAnsiTheme="minorHAnsi" w:cstheme="minorHAnsi"/>
              </w:rPr>
              <w:t>Approval or Suggested Comments</w:t>
            </w:r>
          </w:p>
        </w:tc>
      </w:tr>
      <w:tr w:rsidR="0076707C" w:rsidRPr="00FE0F6B" w14:paraId="223C7EBA"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8EAEE" w14:textId="7CA87376" w:rsidR="0076707C" w:rsidRPr="00FE0F6B" w:rsidRDefault="00A903E8" w:rsidP="00172D10">
            <w:pPr>
              <w:pStyle w:val="NormalWeb"/>
              <w:rPr>
                <w:rFonts w:asciiTheme="minorHAnsi" w:hAnsiTheme="minorHAnsi" w:cstheme="minorHAnsi"/>
              </w:rPr>
            </w:pPr>
            <w:r>
              <w:rPr>
                <w:rFonts w:asciiTheme="minorHAnsi" w:hAnsiTheme="minorHAnsi" w:cstheme="minorHAnsi"/>
              </w:rPr>
              <w:t>06/27/2022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988C5" w14:textId="3E473250" w:rsidR="0076707C" w:rsidRPr="00FE0F6B" w:rsidRDefault="00A903E8" w:rsidP="00172D10">
            <w:pPr>
              <w:pStyle w:val="NormalWeb"/>
              <w:rPr>
                <w:rFonts w:asciiTheme="minorHAnsi" w:hAnsiTheme="minorHAnsi" w:cstheme="minorHAnsi"/>
              </w:rPr>
            </w:pPr>
            <w:r>
              <w:rPr>
                <w:rFonts w:asciiTheme="minorHAnsi" w:hAnsiTheme="minorHAnsi" w:cstheme="minorHAnsi"/>
              </w:rPr>
              <w:t>Sebastian Rubio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0E561" w14:textId="4BF468A9" w:rsidR="0076707C" w:rsidRPr="00FE0F6B" w:rsidRDefault="00A903E8" w:rsidP="00172D10">
            <w:pPr>
              <w:pStyle w:val="NormalWeb"/>
              <w:rPr>
                <w:rFonts w:asciiTheme="minorHAnsi" w:hAnsiTheme="minorHAnsi" w:cstheme="minorHAnsi"/>
              </w:rPr>
            </w:pPr>
            <w:r>
              <w:rPr>
                <w:rFonts w:asciiTheme="minorHAnsi" w:hAnsiTheme="minorHAnsi" w:cstheme="minorHAnsi"/>
              </w:rPr>
              <w:t>Document Approved</w:t>
            </w:r>
          </w:p>
        </w:tc>
      </w:tr>
      <w:tr w:rsidR="0076707C" w:rsidRPr="00FE0F6B" w14:paraId="7ECD7ADC"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659CD"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3FB1BE"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927634" w14:textId="77777777" w:rsidR="0076707C" w:rsidRPr="00FE0F6B" w:rsidRDefault="0076707C" w:rsidP="00172D10">
            <w:pPr>
              <w:pStyle w:val="NormalWeb"/>
              <w:rPr>
                <w:rFonts w:asciiTheme="minorHAnsi" w:hAnsiTheme="minorHAnsi" w:cstheme="minorHAnsi"/>
              </w:rPr>
            </w:pPr>
          </w:p>
        </w:tc>
      </w:tr>
      <w:tr w:rsidR="0076707C" w:rsidRPr="00FE0F6B" w14:paraId="48E35A83"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F3F30"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D242"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29DBD6" w14:textId="77777777" w:rsidR="0076707C" w:rsidRPr="00FE0F6B" w:rsidRDefault="0076707C" w:rsidP="00172D10">
            <w:pPr>
              <w:pStyle w:val="NormalWeb"/>
              <w:rPr>
                <w:rFonts w:asciiTheme="minorHAnsi" w:hAnsiTheme="minorHAnsi" w:cstheme="minorHAnsi"/>
              </w:rPr>
            </w:pPr>
          </w:p>
        </w:tc>
      </w:tr>
      <w:tr w:rsidR="0076707C" w:rsidRPr="00FE0F6B" w14:paraId="2895436B" w14:textId="77777777" w:rsidTr="00172D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142F27"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1C3AA" w14:textId="77777777" w:rsidR="0076707C" w:rsidRPr="00FE0F6B" w:rsidRDefault="0076707C" w:rsidP="00172D10">
            <w:pPr>
              <w:pStyle w:val="NormalWeb"/>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BF1B9" w14:textId="77777777" w:rsidR="0076707C" w:rsidRPr="00FE0F6B" w:rsidRDefault="0076707C" w:rsidP="00172D10">
            <w:pPr>
              <w:pStyle w:val="NormalWeb"/>
              <w:rPr>
                <w:rFonts w:asciiTheme="minorHAnsi" w:hAnsiTheme="minorHAnsi" w:cstheme="minorHAnsi"/>
              </w:rPr>
            </w:pPr>
          </w:p>
        </w:tc>
      </w:tr>
    </w:tbl>
    <w:p w14:paraId="75AD867C" w14:textId="77777777" w:rsidR="00AF3F18" w:rsidRPr="00AF3F18" w:rsidRDefault="00AF3F18" w:rsidP="0076707C">
      <w:pPr>
        <w:pStyle w:val="Heading2"/>
        <w:rPr>
          <w:b/>
          <w:bCs/>
        </w:rPr>
      </w:pPr>
    </w:p>
    <w:sectPr w:rsidR="00AF3F18" w:rsidRPr="00AF3F1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EAE7" w14:textId="77777777" w:rsidR="00186D47" w:rsidRDefault="00186D47" w:rsidP="000202E6">
      <w:pPr>
        <w:spacing w:after="0" w:line="240" w:lineRule="auto"/>
      </w:pPr>
      <w:r>
        <w:separator/>
      </w:r>
    </w:p>
  </w:endnote>
  <w:endnote w:type="continuationSeparator" w:id="0">
    <w:p w14:paraId="4ADC1018" w14:textId="77777777" w:rsidR="00186D47" w:rsidRDefault="00186D47" w:rsidP="0002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8282" w14:textId="77777777" w:rsidR="00AD651E" w:rsidRDefault="00AD651E" w:rsidP="00AD651E">
    <w:pPr>
      <w:pStyle w:val="Footer"/>
      <w:jc w:val="center"/>
    </w:pPr>
    <w:r>
      <w:rPr>
        <w:rFonts w:ascii="Times" w:hAnsi="Times"/>
        <w:b/>
        <w:color w:val="808080"/>
        <w:sz w:val="36"/>
      </w:rPr>
      <w:t>PRINTED COPIES ARE UNCONTROLLED</w:t>
    </w:r>
  </w:p>
  <w:p w14:paraId="59276816" w14:textId="65DE5F5C" w:rsidR="00BC72C0" w:rsidRDefault="00BC72C0" w:rsidP="006D1C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65F8" w14:textId="77777777" w:rsidR="00186D47" w:rsidRDefault="00186D47" w:rsidP="000202E6">
      <w:pPr>
        <w:spacing w:after="0" w:line="240" w:lineRule="auto"/>
      </w:pPr>
      <w:r>
        <w:separator/>
      </w:r>
    </w:p>
  </w:footnote>
  <w:footnote w:type="continuationSeparator" w:id="0">
    <w:p w14:paraId="62B33A3A" w14:textId="77777777" w:rsidR="00186D47" w:rsidRDefault="00186D47" w:rsidP="0002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222E9D6" w14:textId="77777777" w:rsidR="000B2AB4" w:rsidRDefault="000B2AB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C1BA62A" w14:textId="77777777" w:rsidR="00D62095" w:rsidRDefault="00D6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26F8"/>
    <w:multiLevelType w:val="hybridMultilevel"/>
    <w:tmpl w:val="69D440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C222F"/>
    <w:multiLevelType w:val="hybridMultilevel"/>
    <w:tmpl w:val="3686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22E0C"/>
    <w:multiLevelType w:val="hybridMultilevel"/>
    <w:tmpl w:val="0F80FB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7234"/>
    <w:multiLevelType w:val="hybridMultilevel"/>
    <w:tmpl w:val="A8DA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32C79"/>
    <w:multiLevelType w:val="hybridMultilevel"/>
    <w:tmpl w:val="A7A2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B07D9"/>
    <w:multiLevelType w:val="hybridMultilevel"/>
    <w:tmpl w:val="B4C6A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03AD2"/>
    <w:multiLevelType w:val="hybridMultilevel"/>
    <w:tmpl w:val="3FCA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A3BB1"/>
    <w:multiLevelType w:val="hybridMultilevel"/>
    <w:tmpl w:val="70C80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2219A9"/>
    <w:multiLevelType w:val="hybridMultilevel"/>
    <w:tmpl w:val="5546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F3A8C"/>
    <w:multiLevelType w:val="hybridMultilevel"/>
    <w:tmpl w:val="3E94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39"/>
    <w:rsid w:val="000202E6"/>
    <w:rsid w:val="000407A3"/>
    <w:rsid w:val="00054C2B"/>
    <w:rsid w:val="000B2AB4"/>
    <w:rsid w:val="00175139"/>
    <w:rsid w:val="00186D47"/>
    <w:rsid w:val="00247CB0"/>
    <w:rsid w:val="003E0600"/>
    <w:rsid w:val="00415134"/>
    <w:rsid w:val="004C6AB9"/>
    <w:rsid w:val="004E39F2"/>
    <w:rsid w:val="00560581"/>
    <w:rsid w:val="005C677C"/>
    <w:rsid w:val="005F5620"/>
    <w:rsid w:val="00612F6D"/>
    <w:rsid w:val="00623D2C"/>
    <w:rsid w:val="006276F1"/>
    <w:rsid w:val="006D1CD1"/>
    <w:rsid w:val="0076707C"/>
    <w:rsid w:val="007A0A7A"/>
    <w:rsid w:val="00835C8D"/>
    <w:rsid w:val="0090508D"/>
    <w:rsid w:val="00932E29"/>
    <w:rsid w:val="009415AC"/>
    <w:rsid w:val="00A82A48"/>
    <w:rsid w:val="00A903E8"/>
    <w:rsid w:val="00A979A9"/>
    <w:rsid w:val="00AD651E"/>
    <w:rsid w:val="00AF3F18"/>
    <w:rsid w:val="00BC72C0"/>
    <w:rsid w:val="00C14943"/>
    <w:rsid w:val="00CC56C8"/>
    <w:rsid w:val="00CE25C2"/>
    <w:rsid w:val="00D62095"/>
    <w:rsid w:val="00DC4200"/>
    <w:rsid w:val="00E87713"/>
    <w:rsid w:val="00EB0A3C"/>
    <w:rsid w:val="00FC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988EF"/>
  <w15:chartTrackingRefBased/>
  <w15:docId w15:val="{601DD8D4-5920-40F3-8B3B-CD0D1A6F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07C"/>
    <w:pPr>
      <w:keepNext/>
      <w:keepLines/>
      <w:spacing w:before="240" w:after="0"/>
      <w:outlineLvl w:val="0"/>
    </w:pPr>
    <w:rPr>
      <w:rFonts w:asciiTheme="majorHAnsi" w:eastAsiaTheme="majorEastAsia" w:hAnsiTheme="majorHAnsi" w:cstheme="minorHAnsi"/>
      <w:b/>
      <w:bCs/>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F3F18"/>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76707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39"/>
    <w:pPr>
      <w:ind w:left="720"/>
      <w:contextualSpacing/>
    </w:pPr>
  </w:style>
  <w:style w:type="character" w:customStyle="1" w:styleId="Heading2Char">
    <w:name w:val="Heading 2 Char"/>
    <w:basedOn w:val="DefaultParagraphFont"/>
    <w:link w:val="Heading2"/>
    <w:uiPriority w:val="9"/>
    <w:rsid w:val="00AF3F18"/>
    <w:rPr>
      <w:rFonts w:asciiTheme="majorHAnsi" w:eastAsiaTheme="majorEastAsia" w:hAnsiTheme="majorHAnsi" w:cstheme="majorBidi"/>
      <w:color w:val="2F5496" w:themeColor="accent1" w:themeShade="BF"/>
      <w:sz w:val="26"/>
      <w:szCs w:val="26"/>
      <w:lang w:eastAsia="en-US"/>
    </w:rPr>
  </w:style>
  <w:style w:type="paragraph" w:customStyle="1" w:styleId="TableHeaderText">
    <w:name w:val="Table Header Text"/>
    <w:basedOn w:val="Normal"/>
    <w:rsid w:val="00AF3F18"/>
    <w:pPr>
      <w:jc w:val="center"/>
    </w:pPr>
    <w:rPr>
      <w:rFonts w:ascii="Calibri" w:eastAsia="Times New Roman" w:hAnsi="Calibri" w:cs="Times New Roman"/>
      <w:b/>
      <w:lang w:eastAsia="en-US"/>
    </w:rPr>
  </w:style>
  <w:style w:type="paragraph" w:customStyle="1" w:styleId="TableText">
    <w:name w:val="Table Text"/>
    <w:basedOn w:val="Normal"/>
    <w:rsid w:val="00AF3F18"/>
    <w:rPr>
      <w:rFonts w:ascii="Calibri" w:eastAsia="Times New Roman" w:hAnsi="Calibri" w:cs="Times New Roman"/>
      <w:lang w:eastAsia="en-US"/>
    </w:rPr>
  </w:style>
  <w:style w:type="paragraph" w:styleId="BalloonText">
    <w:name w:val="Balloon Text"/>
    <w:basedOn w:val="Normal"/>
    <w:link w:val="BalloonTextChar"/>
    <w:uiPriority w:val="99"/>
    <w:semiHidden/>
    <w:unhideWhenUsed/>
    <w:rsid w:val="00CE2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C2"/>
    <w:rPr>
      <w:rFonts w:ascii="Segoe UI" w:hAnsi="Segoe UI" w:cs="Segoe UI"/>
      <w:sz w:val="18"/>
      <w:szCs w:val="18"/>
    </w:rPr>
  </w:style>
  <w:style w:type="character" w:customStyle="1" w:styleId="Heading1Char">
    <w:name w:val="Heading 1 Char"/>
    <w:basedOn w:val="DefaultParagraphFont"/>
    <w:link w:val="Heading1"/>
    <w:uiPriority w:val="9"/>
    <w:rsid w:val="0076707C"/>
    <w:rPr>
      <w:rFonts w:asciiTheme="majorHAnsi" w:eastAsiaTheme="majorEastAsia" w:hAnsiTheme="majorHAnsi" w:cstheme="minorHAnsi"/>
      <w:b/>
      <w:bCs/>
      <w:color w:val="2F5496" w:themeColor="accent1" w:themeShade="BF"/>
      <w:sz w:val="32"/>
      <w:szCs w:val="32"/>
      <w:lang w:eastAsia="en-US"/>
    </w:rPr>
  </w:style>
  <w:style w:type="character" w:customStyle="1" w:styleId="Heading3Char">
    <w:name w:val="Heading 3 Char"/>
    <w:basedOn w:val="DefaultParagraphFont"/>
    <w:link w:val="Heading3"/>
    <w:uiPriority w:val="9"/>
    <w:rsid w:val="0076707C"/>
    <w:rPr>
      <w:rFonts w:asciiTheme="majorHAnsi" w:eastAsiaTheme="majorEastAsia" w:hAnsiTheme="majorHAnsi" w:cstheme="majorBidi"/>
      <w:color w:val="1F3763" w:themeColor="accent1" w:themeShade="7F"/>
      <w:sz w:val="24"/>
      <w:szCs w:val="24"/>
      <w:lang w:eastAsia="en-US"/>
    </w:rPr>
  </w:style>
  <w:style w:type="character" w:styleId="Strong">
    <w:name w:val="Strong"/>
    <w:basedOn w:val="DefaultParagraphFont"/>
    <w:uiPriority w:val="22"/>
    <w:qFormat/>
    <w:rsid w:val="0076707C"/>
    <w:rPr>
      <w:b/>
      <w:bCs/>
    </w:rPr>
  </w:style>
  <w:style w:type="paragraph" w:styleId="NormalWeb">
    <w:name w:val="Normal (Web)"/>
    <w:basedOn w:val="Normal"/>
    <w:uiPriority w:val="99"/>
    <w:semiHidden/>
    <w:unhideWhenUsed/>
    <w:rsid w:val="0076707C"/>
    <w:pPr>
      <w:spacing w:before="100" w:beforeAutospacing="1" w:after="100" w:afterAutospacing="1" w:line="240" w:lineRule="auto"/>
    </w:pPr>
    <w:rPr>
      <w:rFonts w:ascii="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6707C"/>
    <w:rPr>
      <w:sz w:val="16"/>
      <w:szCs w:val="16"/>
    </w:rPr>
  </w:style>
  <w:style w:type="paragraph" w:styleId="CommentText">
    <w:name w:val="annotation text"/>
    <w:basedOn w:val="Normal"/>
    <w:link w:val="CommentTextChar"/>
    <w:uiPriority w:val="99"/>
    <w:semiHidden/>
    <w:unhideWhenUsed/>
    <w:rsid w:val="0076707C"/>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6707C"/>
    <w:rPr>
      <w:rFonts w:eastAsiaTheme="minorHAnsi"/>
      <w:sz w:val="20"/>
      <w:szCs w:val="20"/>
      <w:lang w:eastAsia="en-US"/>
    </w:rPr>
  </w:style>
  <w:style w:type="paragraph" w:styleId="Header">
    <w:name w:val="header"/>
    <w:basedOn w:val="Normal"/>
    <w:link w:val="HeaderChar"/>
    <w:uiPriority w:val="99"/>
    <w:unhideWhenUsed/>
    <w:rsid w:val="00020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E6"/>
  </w:style>
  <w:style w:type="paragraph" w:styleId="Footer">
    <w:name w:val="footer"/>
    <w:basedOn w:val="Normal"/>
    <w:link w:val="FooterChar"/>
    <w:unhideWhenUsed/>
    <w:rsid w:val="00020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E6"/>
  </w:style>
  <w:style w:type="character" w:styleId="Hyperlink">
    <w:name w:val="Hyperlink"/>
    <w:basedOn w:val="DefaultParagraphFont"/>
    <w:uiPriority w:val="99"/>
    <w:unhideWhenUsed/>
    <w:rsid w:val="00A82A48"/>
    <w:rPr>
      <w:color w:val="0563C1" w:themeColor="hyperlink"/>
      <w:u w:val="single"/>
    </w:rPr>
  </w:style>
  <w:style w:type="character" w:styleId="UnresolvedMention">
    <w:name w:val="Unresolved Mention"/>
    <w:basedOn w:val="DefaultParagraphFont"/>
    <w:uiPriority w:val="99"/>
    <w:semiHidden/>
    <w:unhideWhenUsed/>
    <w:rsid w:val="00A82A48"/>
    <w:rPr>
      <w:color w:val="605E5C"/>
      <w:shd w:val="clear" w:color="auto" w:fill="E1DFDD"/>
    </w:rPr>
  </w:style>
  <w:style w:type="character" w:styleId="FollowedHyperlink">
    <w:name w:val="FollowedHyperlink"/>
    <w:basedOn w:val="DefaultParagraphFont"/>
    <w:uiPriority w:val="99"/>
    <w:semiHidden/>
    <w:unhideWhenUsed/>
    <w:rsid w:val="004E39F2"/>
    <w:rPr>
      <w:color w:val="954F72" w:themeColor="followedHyperlink"/>
      <w:u w:val="single"/>
    </w:rPr>
  </w:style>
  <w:style w:type="paragraph" w:styleId="TOCHeading">
    <w:name w:val="TOC Heading"/>
    <w:basedOn w:val="Heading1"/>
    <w:next w:val="Normal"/>
    <w:uiPriority w:val="39"/>
    <w:unhideWhenUsed/>
    <w:qFormat/>
    <w:rsid w:val="00A979A9"/>
    <w:pPr>
      <w:outlineLvl w:val="9"/>
    </w:pPr>
    <w:rPr>
      <w:rFonts w:cstheme="majorBidi"/>
      <w:b w:val="0"/>
      <w:bCs w:val="0"/>
    </w:rPr>
  </w:style>
  <w:style w:type="paragraph" w:styleId="TOC1">
    <w:name w:val="toc 1"/>
    <w:basedOn w:val="Normal"/>
    <w:next w:val="Normal"/>
    <w:autoRedefine/>
    <w:uiPriority w:val="39"/>
    <w:unhideWhenUsed/>
    <w:rsid w:val="00A979A9"/>
    <w:pPr>
      <w:spacing w:after="100"/>
    </w:pPr>
  </w:style>
  <w:style w:type="paragraph" w:styleId="TOC2">
    <w:name w:val="toc 2"/>
    <w:basedOn w:val="Normal"/>
    <w:next w:val="Normal"/>
    <w:autoRedefine/>
    <w:uiPriority w:val="39"/>
    <w:unhideWhenUsed/>
    <w:rsid w:val="00A979A9"/>
    <w:pPr>
      <w:spacing w:after="100"/>
      <w:ind w:left="220"/>
    </w:pPr>
  </w:style>
  <w:style w:type="paragraph" w:styleId="TOC3">
    <w:name w:val="toc 3"/>
    <w:basedOn w:val="Normal"/>
    <w:next w:val="Normal"/>
    <w:autoRedefine/>
    <w:uiPriority w:val="39"/>
    <w:unhideWhenUsed/>
    <w:rsid w:val="00A979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pn.1smc.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1smc.okta.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A0CCBC138AD48ABBA80E7D04DB6E3" ma:contentTypeVersion="17" ma:contentTypeDescription="Create a new document." ma:contentTypeScope="" ma:versionID="e03398d021b7356ccba1cb4c4170e18d">
  <xsd:schema xmlns:xsd="http://www.w3.org/2001/XMLSchema" xmlns:xs="http://www.w3.org/2001/XMLSchema" xmlns:p="http://schemas.microsoft.com/office/2006/metadata/properties" xmlns:ns2="cc760eaa-d73f-4d66-a08c-8b4408b38b07" xmlns:ns3="9229730d-d7d7-4c56-8e1c-2a68f3b68b21" targetNamespace="http://schemas.microsoft.com/office/2006/metadata/properties" ma:root="true" ma:fieldsID="22f5f88ff38bc4bf669772c89b1b4b28" ns2:_="" ns3:_="">
    <xsd:import namespace="cc760eaa-d73f-4d66-a08c-8b4408b38b07"/>
    <xsd:import namespace="9229730d-d7d7-4c56-8e1c-2a68f3b68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pproved_x0020_By" minOccurs="0"/>
                <xsd:element ref="ns2:Date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0eaa-d73f-4d66-a08c-8b4408b3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Approved_x0020_By" ma:index="14" nillable="true" ma:displayName="Approved By" ma:internalName="Approved_x0020_By">
      <xsd:simpleType>
        <xsd:restriction base="dms:Text">
          <xsd:maxLength value="255"/>
        </xsd:restriction>
      </xsd:simpleType>
    </xsd:element>
    <xsd:element name="Date_x0020_Approved" ma:index="15" nillable="true" ma:displayName="Date Approved" ma:default="[today]" ma:format="DateOnly" ma:internalName="Date_x0020_Appro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29730d-d7d7-4c56-8e1c-2a68f3b68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_x0020_By xmlns="cc760eaa-d73f-4d66-a08c-8b4408b38b07" xsi:nil="true"/>
    <Date_x0020_Approved xmlns="cc760eaa-d73f-4d66-a08c-8b4408b38b07">2022-06-27T14:32:06+00:00</Date_x0020_Approved>
  </documentManagement>
</p:properties>
</file>

<file path=customXml/itemProps1.xml><?xml version="1.0" encoding="utf-8"?>
<ds:datastoreItem xmlns:ds="http://schemas.openxmlformats.org/officeDocument/2006/customXml" ds:itemID="{7801B6E4-8A64-4663-80A3-B81E1CBE776E}">
  <ds:schemaRefs>
    <ds:schemaRef ds:uri="http://schemas.openxmlformats.org/officeDocument/2006/bibliography"/>
  </ds:schemaRefs>
</ds:datastoreItem>
</file>

<file path=customXml/itemProps2.xml><?xml version="1.0" encoding="utf-8"?>
<ds:datastoreItem xmlns:ds="http://schemas.openxmlformats.org/officeDocument/2006/customXml" ds:itemID="{8480A007-43C8-4BF4-A499-8A4DC1A81E1B}"/>
</file>

<file path=customXml/itemProps3.xml><?xml version="1.0" encoding="utf-8"?>
<ds:datastoreItem xmlns:ds="http://schemas.openxmlformats.org/officeDocument/2006/customXml" ds:itemID="{91DC71F5-539D-4CA9-80A0-4E1E657AD59C}"/>
</file>

<file path=customXml/itemProps4.xml><?xml version="1.0" encoding="utf-8"?>
<ds:datastoreItem xmlns:ds="http://schemas.openxmlformats.org/officeDocument/2006/customXml" ds:itemID="{71D1D2F8-ECD7-42D1-9FDD-312E3F3E9869}"/>
</file>

<file path=docProps/app.xml><?xml version="1.0" encoding="utf-8"?>
<Properties xmlns="http://schemas.openxmlformats.org/officeDocument/2006/extended-properties" xmlns:vt="http://schemas.openxmlformats.org/officeDocument/2006/docPropsVTypes">
  <Template>Normal</Template>
  <TotalTime>1</TotalTime>
  <Pages>6</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Install GlobalProtect VPN</dc:title>
  <dc:subject/>
  <dc:creator>Natalie C. Robinson</dc:creator>
  <cp:keywords/>
  <dc:description/>
  <cp:lastModifiedBy>Sebastian Rubio</cp:lastModifiedBy>
  <cp:revision>2</cp:revision>
  <cp:lastPrinted>2022-06-27T13:56:00Z</cp:lastPrinted>
  <dcterms:created xsi:type="dcterms:W3CDTF">2022-06-27T14:27:00Z</dcterms:created>
  <dcterms:modified xsi:type="dcterms:W3CDTF">2022-06-27T14:27:00Z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0x010100F14A0CCBC138AD48ABBA80E7D04DB6E3</vt:lpwstr>
  </property>
</Properties>
</file>